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F5872" w14:textId="77777777" w:rsidR="00741858" w:rsidRPr="007B01A3" w:rsidRDefault="00741858" w:rsidP="003C0D3F">
      <w:pPr>
        <w:jc w:val="center"/>
        <w:rPr>
          <w:b/>
          <w:bCs/>
        </w:rPr>
      </w:pPr>
      <w:r w:rsidRPr="007B01A3">
        <w:rPr>
          <w:b/>
          <w:bCs/>
        </w:rPr>
        <w:t>Mateřská škola Harmonie Ostrava-Hrabůvka, Zlepšovatelů 27, příspěvková organizace</w:t>
      </w:r>
    </w:p>
    <w:p w14:paraId="49310287" w14:textId="269B27B3" w:rsidR="00741858" w:rsidRDefault="00741858" w:rsidP="003C0D3F">
      <w:pPr>
        <w:rPr>
          <w:b/>
          <w:bCs/>
        </w:rPr>
      </w:pPr>
    </w:p>
    <w:p w14:paraId="294EBF97" w14:textId="4D18DB39" w:rsidR="0055564C" w:rsidRDefault="0055564C" w:rsidP="003C0D3F">
      <w:pPr>
        <w:rPr>
          <w:b/>
          <w:bCs/>
        </w:rPr>
      </w:pPr>
    </w:p>
    <w:p w14:paraId="4D9EEB9A" w14:textId="77777777" w:rsidR="0055564C" w:rsidRPr="007B01A3" w:rsidRDefault="0055564C" w:rsidP="003C0D3F">
      <w:pPr>
        <w:rPr>
          <w:b/>
          <w:bCs/>
        </w:rPr>
      </w:pPr>
    </w:p>
    <w:p w14:paraId="783ACB48" w14:textId="5CD7AC1C" w:rsidR="00741858" w:rsidRPr="007B01A3" w:rsidRDefault="00741858" w:rsidP="003C0D3F">
      <w:pPr>
        <w:outlineLvl w:val="0"/>
        <w:rPr>
          <w:b/>
          <w:bCs/>
        </w:rPr>
      </w:pPr>
      <w:r w:rsidRPr="007B01A3">
        <w:rPr>
          <w:b/>
          <w:bCs/>
        </w:rPr>
        <w:t xml:space="preserve">č.j.: MŠ HAR  </w:t>
      </w:r>
      <w:r w:rsidR="000B40E5">
        <w:rPr>
          <w:b/>
          <w:bCs/>
        </w:rPr>
        <w:t>118/2023</w:t>
      </w:r>
      <w:r w:rsidR="0055564C">
        <w:rPr>
          <w:b/>
          <w:bCs/>
        </w:rPr>
        <w:t xml:space="preserve"> </w:t>
      </w:r>
    </w:p>
    <w:p w14:paraId="02958BFC" w14:textId="3AFD3F1C" w:rsidR="00741858" w:rsidRDefault="00741858" w:rsidP="00F34754">
      <w:pPr>
        <w:spacing w:line="360" w:lineRule="auto"/>
        <w:rPr>
          <w:b/>
          <w:bCs/>
        </w:rPr>
      </w:pPr>
    </w:p>
    <w:p w14:paraId="206AEBF1" w14:textId="40EA3D10" w:rsidR="0055564C" w:rsidRDefault="0055564C" w:rsidP="00F34754">
      <w:pPr>
        <w:spacing w:line="360" w:lineRule="auto"/>
        <w:rPr>
          <w:b/>
          <w:bCs/>
        </w:rPr>
      </w:pPr>
    </w:p>
    <w:p w14:paraId="753577B6" w14:textId="1F3E6659" w:rsidR="0055564C" w:rsidRDefault="0055564C" w:rsidP="00F34754">
      <w:pPr>
        <w:spacing w:line="360" w:lineRule="auto"/>
        <w:rPr>
          <w:b/>
          <w:bCs/>
        </w:rPr>
      </w:pPr>
    </w:p>
    <w:p w14:paraId="37E92718" w14:textId="068D977E" w:rsidR="0055564C" w:rsidRDefault="0055564C" w:rsidP="00F34754">
      <w:pPr>
        <w:spacing w:line="360" w:lineRule="auto"/>
        <w:rPr>
          <w:b/>
          <w:bCs/>
        </w:rPr>
      </w:pPr>
    </w:p>
    <w:p w14:paraId="00F9731A" w14:textId="77777777" w:rsidR="0055564C" w:rsidRPr="007B01A3" w:rsidRDefault="0055564C" w:rsidP="00F34754">
      <w:pPr>
        <w:spacing w:line="360" w:lineRule="auto"/>
        <w:rPr>
          <w:b/>
          <w:bCs/>
        </w:rPr>
      </w:pPr>
    </w:p>
    <w:p w14:paraId="3E27FBB8" w14:textId="5AB05C32" w:rsidR="00EC2F7B" w:rsidRPr="00EC2F7B" w:rsidRDefault="00EC2F7B" w:rsidP="003C0D3F">
      <w:pPr>
        <w:jc w:val="center"/>
        <w:rPr>
          <w:b/>
          <w:bCs/>
          <w:sz w:val="36"/>
          <w:szCs w:val="36"/>
        </w:rPr>
      </w:pPr>
      <w:r w:rsidRPr="00EC2F7B">
        <w:rPr>
          <w:b/>
          <w:bCs/>
          <w:sz w:val="36"/>
          <w:szCs w:val="36"/>
        </w:rPr>
        <w:t>MINIMÁLNÍ PREVENTIVNÍ PROGRAM</w:t>
      </w:r>
      <w:r w:rsidR="0055564C">
        <w:rPr>
          <w:b/>
          <w:bCs/>
          <w:sz w:val="36"/>
          <w:szCs w:val="36"/>
        </w:rPr>
        <w:t xml:space="preserve"> PRO ŠKOLNÍ ROK </w:t>
      </w:r>
      <w:r w:rsidR="000B40E5">
        <w:rPr>
          <w:b/>
          <w:bCs/>
          <w:sz w:val="36"/>
          <w:szCs w:val="36"/>
        </w:rPr>
        <w:t>2023/2024</w:t>
      </w:r>
    </w:p>
    <w:p w14:paraId="1EF08C07" w14:textId="6B157635" w:rsidR="00EC2F7B" w:rsidRDefault="00EC2F7B" w:rsidP="003C0D3F">
      <w:pPr>
        <w:rPr>
          <w:b/>
          <w:bCs/>
        </w:rPr>
      </w:pPr>
    </w:p>
    <w:p w14:paraId="3164B90E" w14:textId="001C13D9" w:rsidR="0055564C" w:rsidRDefault="0055564C" w:rsidP="003C0D3F">
      <w:pPr>
        <w:rPr>
          <w:b/>
          <w:bCs/>
        </w:rPr>
      </w:pPr>
    </w:p>
    <w:p w14:paraId="5032236E" w14:textId="2E860443" w:rsidR="0055564C" w:rsidRDefault="0055564C" w:rsidP="003C0D3F">
      <w:pPr>
        <w:rPr>
          <w:b/>
          <w:bCs/>
        </w:rPr>
      </w:pPr>
    </w:p>
    <w:p w14:paraId="665E4346" w14:textId="6FC313CC" w:rsidR="0055564C" w:rsidRDefault="0055564C" w:rsidP="003C0D3F">
      <w:pPr>
        <w:rPr>
          <w:b/>
          <w:bCs/>
        </w:rPr>
      </w:pPr>
    </w:p>
    <w:p w14:paraId="29DB7C60" w14:textId="643F4291" w:rsidR="0055564C" w:rsidRDefault="0055564C" w:rsidP="003C0D3F">
      <w:pPr>
        <w:rPr>
          <w:b/>
          <w:bCs/>
        </w:rPr>
      </w:pPr>
    </w:p>
    <w:p w14:paraId="69E9B0C1" w14:textId="452ED486" w:rsidR="0055564C" w:rsidRDefault="0055564C" w:rsidP="003C0D3F">
      <w:pPr>
        <w:rPr>
          <w:b/>
          <w:bCs/>
        </w:rPr>
      </w:pPr>
    </w:p>
    <w:p w14:paraId="309BEE8C" w14:textId="691B50D7" w:rsidR="0055564C" w:rsidRDefault="0055564C" w:rsidP="003C0D3F">
      <w:pPr>
        <w:rPr>
          <w:b/>
          <w:bCs/>
        </w:rPr>
      </w:pPr>
    </w:p>
    <w:p w14:paraId="1FE6FF0D" w14:textId="7BD35064" w:rsidR="0055564C" w:rsidRDefault="0055564C" w:rsidP="003C0D3F">
      <w:pPr>
        <w:rPr>
          <w:b/>
          <w:bCs/>
        </w:rPr>
      </w:pPr>
    </w:p>
    <w:p w14:paraId="06987172" w14:textId="77777777" w:rsidR="0055564C" w:rsidRDefault="0055564C" w:rsidP="003C0D3F">
      <w:pPr>
        <w:rPr>
          <w:b/>
          <w:bCs/>
        </w:rPr>
      </w:pPr>
    </w:p>
    <w:p w14:paraId="7BD63AE7" w14:textId="77777777" w:rsidR="0055564C" w:rsidRPr="00A04B41" w:rsidRDefault="0055564C" w:rsidP="0055564C">
      <w:pPr>
        <w:jc w:val="center"/>
        <w:rPr>
          <w:b/>
          <w:bCs/>
          <w:color w:val="FF0000"/>
        </w:rPr>
      </w:pPr>
    </w:p>
    <w:p w14:paraId="649EB1B1" w14:textId="77777777" w:rsidR="0055564C" w:rsidRPr="00A04B41" w:rsidRDefault="0055564C" w:rsidP="0055564C">
      <w:pPr>
        <w:jc w:val="center"/>
        <w:rPr>
          <w:b/>
          <w:bCs/>
          <w:color w:val="FF0000"/>
        </w:rPr>
      </w:pPr>
    </w:p>
    <w:p w14:paraId="3713C438" w14:textId="288C6BBF" w:rsidR="0055564C" w:rsidRPr="00A04B41" w:rsidRDefault="0055564C" w:rsidP="0055564C">
      <w:pPr>
        <w:shd w:val="clear" w:color="auto" w:fill="DBE5F1"/>
        <w:rPr>
          <w:b/>
          <w:sz w:val="18"/>
          <w:szCs w:val="18"/>
        </w:rPr>
      </w:pPr>
      <w:r w:rsidRPr="00A04B41">
        <w:rPr>
          <w:b/>
          <w:sz w:val="18"/>
          <w:szCs w:val="18"/>
        </w:rPr>
        <w:t xml:space="preserve">          MŠ ZLEPŠOVATELŮ 27                    </w:t>
      </w:r>
      <w:r>
        <w:rPr>
          <w:b/>
          <w:sz w:val="18"/>
          <w:szCs w:val="18"/>
        </w:rPr>
        <w:t xml:space="preserve">    </w:t>
      </w:r>
      <w:r w:rsidRPr="00A04B41">
        <w:rPr>
          <w:b/>
          <w:sz w:val="18"/>
          <w:szCs w:val="18"/>
        </w:rPr>
        <w:t xml:space="preserve"> MŠ ŠPONAROVA 16                         </w:t>
      </w:r>
      <w:r>
        <w:rPr>
          <w:b/>
          <w:sz w:val="18"/>
          <w:szCs w:val="18"/>
        </w:rPr>
        <w:t xml:space="preserve">    </w:t>
      </w:r>
      <w:r w:rsidRPr="00A04B41">
        <w:rPr>
          <w:b/>
          <w:sz w:val="18"/>
          <w:szCs w:val="18"/>
        </w:rPr>
        <w:t xml:space="preserve">  </w:t>
      </w:r>
      <w:r w:rsidR="00064DA1">
        <w:rPr>
          <w:b/>
          <w:sz w:val="18"/>
          <w:szCs w:val="18"/>
        </w:rPr>
        <w:t xml:space="preserve">  </w:t>
      </w:r>
      <w:r w:rsidRPr="00A04B41">
        <w:rPr>
          <w:b/>
          <w:sz w:val="18"/>
          <w:szCs w:val="18"/>
        </w:rPr>
        <w:t xml:space="preserve">MŠ </w:t>
      </w:r>
      <w:r w:rsidR="00064DA1">
        <w:rPr>
          <w:b/>
          <w:sz w:val="18"/>
          <w:szCs w:val="18"/>
        </w:rPr>
        <w:t>MITUŠOVA 4</w:t>
      </w:r>
      <w:r w:rsidRPr="00A04B41">
        <w:rPr>
          <w:b/>
          <w:sz w:val="18"/>
          <w:szCs w:val="18"/>
        </w:rPr>
        <w:t xml:space="preserve"> </w:t>
      </w:r>
    </w:p>
    <w:p w14:paraId="0C5B67EC" w14:textId="293ABACD" w:rsidR="0055564C" w:rsidRPr="00A04B41" w:rsidRDefault="0055564C" w:rsidP="0055564C">
      <w:pPr>
        <w:shd w:val="clear" w:color="auto" w:fill="DBE5F1"/>
        <w:rPr>
          <w:sz w:val="18"/>
          <w:szCs w:val="18"/>
        </w:rPr>
      </w:pPr>
      <w:r w:rsidRPr="00A04B41">
        <w:rPr>
          <w:sz w:val="18"/>
          <w:szCs w:val="18"/>
        </w:rPr>
        <w:t xml:space="preserve">                      ředitelství                               </w:t>
      </w:r>
      <w:r>
        <w:rPr>
          <w:sz w:val="18"/>
          <w:szCs w:val="18"/>
        </w:rPr>
        <w:t xml:space="preserve">         </w:t>
      </w:r>
      <w:r w:rsidRPr="00A04B41">
        <w:rPr>
          <w:sz w:val="18"/>
          <w:szCs w:val="18"/>
        </w:rPr>
        <w:t xml:space="preserve"> 1.odloučené pracoviště                    </w:t>
      </w:r>
      <w:r>
        <w:rPr>
          <w:sz w:val="18"/>
          <w:szCs w:val="18"/>
        </w:rPr>
        <w:t xml:space="preserve">    </w:t>
      </w:r>
      <w:r w:rsidRPr="00A04B41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</w:t>
      </w:r>
      <w:r w:rsidRPr="00A04B41">
        <w:rPr>
          <w:sz w:val="18"/>
          <w:szCs w:val="18"/>
        </w:rPr>
        <w:t xml:space="preserve">  2.odloučené pracoviště</w:t>
      </w:r>
    </w:p>
    <w:p w14:paraId="29AE7877" w14:textId="77777777" w:rsidR="0055564C" w:rsidRPr="00A04B41" w:rsidRDefault="0055564C" w:rsidP="0055564C">
      <w:pPr>
        <w:shd w:val="clear" w:color="auto" w:fill="FFFFFF"/>
        <w:rPr>
          <w:sz w:val="18"/>
          <w:szCs w:val="18"/>
        </w:rPr>
      </w:pPr>
    </w:p>
    <w:p w14:paraId="25503BC2" w14:textId="77777777" w:rsidR="0055564C" w:rsidRPr="00A04B41" w:rsidRDefault="0055564C" w:rsidP="0055564C">
      <w:pPr>
        <w:shd w:val="clear" w:color="auto" w:fill="FFFFFF"/>
        <w:rPr>
          <w:sz w:val="18"/>
          <w:szCs w:val="18"/>
        </w:rPr>
      </w:pPr>
    </w:p>
    <w:p w14:paraId="5E96577F" w14:textId="7F6025E8" w:rsidR="0055564C" w:rsidRDefault="0055564C" w:rsidP="0055564C">
      <w:pPr>
        <w:rPr>
          <w:b/>
          <w:bCs/>
        </w:rPr>
      </w:pPr>
      <w:r w:rsidRPr="00A04B41">
        <w:rPr>
          <w:noProof/>
        </w:rPr>
        <w:drawing>
          <wp:inline distT="0" distB="0" distL="0" distR="0" wp14:anchorId="3603024C" wp14:editId="50EBC136">
            <wp:extent cx="1905000" cy="1257300"/>
            <wp:effectExtent l="0" t="0" r="0" b="0"/>
            <wp:docPr id="3" name="Obrázek 3" descr="DSC_3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DSC_30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B41">
        <w:rPr>
          <w:noProof/>
        </w:rPr>
        <w:drawing>
          <wp:inline distT="0" distB="0" distL="0" distR="0" wp14:anchorId="2C7BE312" wp14:editId="4F6D074B">
            <wp:extent cx="1943100" cy="1295400"/>
            <wp:effectExtent l="0" t="0" r="0" b="0"/>
            <wp:docPr id="2" name="Obrázek 2" descr="nQaslIdw_ooEigH6koMhukU_wdadGLJkfamZxkFghgQbOKf1MVMUWvFE-w59UIcaOFwTJq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nQaslIdw_ooEigH6koMhukU_wdadGLJkfamZxkFghgQbOKf1MVMUWvFE-w59UIcaOFwTJq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B41">
        <w:rPr>
          <w:noProof/>
        </w:rPr>
        <w:drawing>
          <wp:inline distT="0" distB="0" distL="0" distR="0" wp14:anchorId="27C2EBA1" wp14:editId="08C981CD">
            <wp:extent cx="1897380" cy="1303020"/>
            <wp:effectExtent l="0" t="0" r="7620" b="0"/>
            <wp:docPr id="1" name="Obrázek 1" descr="-ods-inJHmSVOrC0g7bPHD8lJzgCY0UDlLKyalEpGeix_93O20lqPBsunXCnOil8Aka1iI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-ods-inJHmSVOrC0g7bPHD8lJzgCY0UDlLKyalEpGeix_93O20lqPBsunXCnOil8Aka1iI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8AC48" w14:textId="7CC15401" w:rsidR="00EC2F7B" w:rsidRDefault="00EC2F7B" w:rsidP="003C0D3F">
      <w:pPr>
        <w:rPr>
          <w:b/>
          <w:bCs/>
        </w:rPr>
      </w:pPr>
    </w:p>
    <w:p w14:paraId="1FC0A6F9" w14:textId="3CD2602B" w:rsidR="0055564C" w:rsidRDefault="0055564C" w:rsidP="003C0D3F">
      <w:pPr>
        <w:rPr>
          <w:b/>
          <w:bCs/>
        </w:rPr>
      </w:pPr>
    </w:p>
    <w:p w14:paraId="6DC036EC" w14:textId="77777777" w:rsidR="0055564C" w:rsidRDefault="0055564C" w:rsidP="003C0D3F">
      <w:pPr>
        <w:rPr>
          <w:b/>
          <w:bCs/>
        </w:rPr>
      </w:pPr>
    </w:p>
    <w:p w14:paraId="5236016C" w14:textId="77777777" w:rsidR="003C0D3F" w:rsidRDefault="003C0D3F" w:rsidP="003C0D3F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1"/>
        <w:gridCol w:w="6481"/>
      </w:tblGrid>
      <w:tr w:rsidR="00EC2F7B" w:rsidRPr="00D32874" w14:paraId="4BC840ED" w14:textId="77777777" w:rsidTr="0004707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8012" w14:textId="77777777" w:rsidR="00EC2F7B" w:rsidRPr="00D32874" w:rsidRDefault="00EC2F7B" w:rsidP="00047071">
            <w:r w:rsidRPr="00D32874">
              <w:t>Vydal: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2BB2" w14:textId="77777777" w:rsidR="00EC2F7B" w:rsidRPr="00D32874" w:rsidRDefault="00EC2F7B" w:rsidP="00047071">
            <w:r w:rsidRPr="00D32874">
              <w:t>Mateřská škola Harmonie Ostrava-Hrabůvka, Zlepšovatelů 27, příspěvková organizace</w:t>
            </w:r>
          </w:p>
        </w:tc>
      </w:tr>
      <w:tr w:rsidR="00EC2F7B" w:rsidRPr="00D32874" w14:paraId="4916D339" w14:textId="77777777" w:rsidTr="0004707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A846" w14:textId="66A4E3BD" w:rsidR="00D547B7" w:rsidRPr="00D32874" w:rsidRDefault="00D547B7" w:rsidP="00047071"/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8003" w14:textId="62ED3EEF" w:rsidR="00EC2F7B" w:rsidRPr="00D32874" w:rsidRDefault="00EC2F7B" w:rsidP="00047071">
            <w:r w:rsidRPr="00D32874">
              <w:t xml:space="preserve">od </w:t>
            </w:r>
            <w:r w:rsidR="000B40E5">
              <w:t>1. 9</w:t>
            </w:r>
            <w:r w:rsidRPr="00D32874">
              <w:t>. 202</w:t>
            </w:r>
            <w:r w:rsidR="000B40E5">
              <w:t>3</w:t>
            </w:r>
          </w:p>
        </w:tc>
      </w:tr>
      <w:tr w:rsidR="00EC2F7B" w:rsidRPr="00D32874" w14:paraId="38ED7D48" w14:textId="77777777" w:rsidTr="0004707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0D46" w14:textId="77777777" w:rsidR="00EC2F7B" w:rsidRPr="00D32874" w:rsidRDefault="00EC2F7B" w:rsidP="00047071">
            <w:r w:rsidRPr="00D32874">
              <w:t>Schválila: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E88E" w14:textId="03A46863" w:rsidR="00EC2F7B" w:rsidRPr="00D32874" w:rsidRDefault="00EC2F7B" w:rsidP="00047071">
            <w:r w:rsidRPr="00D32874">
              <w:t xml:space="preserve">Ředitelka školy </w:t>
            </w:r>
            <w:r w:rsidR="000B40E5">
              <w:t>Bc. Petra Paterová</w:t>
            </w:r>
          </w:p>
        </w:tc>
      </w:tr>
      <w:tr w:rsidR="00EC2F7B" w:rsidRPr="00D32874" w14:paraId="58037876" w14:textId="77777777" w:rsidTr="0004707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0A00" w14:textId="77777777" w:rsidR="00EC2F7B" w:rsidRPr="00D32874" w:rsidRDefault="00EC2F7B" w:rsidP="00047071">
            <w:r w:rsidRPr="00D32874">
              <w:t>Závaznost: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697B" w14:textId="77777777" w:rsidR="00EC2F7B" w:rsidRPr="00D32874" w:rsidRDefault="00EC2F7B" w:rsidP="00047071">
            <w:r>
              <w:t>Minimální preventivní program je závazný pro všechny zaměstnance MŠ Harmonie</w:t>
            </w:r>
          </w:p>
        </w:tc>
      </w:tr>
      <w:tr w:rsidR="00EC2F7B" w:rsidRPr="00D32874" w14:paraId="2AC6CCD3" w14:textId="77777777" w:rsidTr="0004707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2C79" w14:textId="77777777" w:rsidR="00EC2F7B" w:rsidRPr="00D32874" w:rsidRDefault="00EC2F7B" w:rsidP="00047071">
            <w:r w:rsidRPr="00D32874">
              <w:t>Informace podána: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DD1F" w14:textId="77777777" w:rsidR="00EC2F7B" w:rsidRPr="00D32874" w:rsidRDefault="00EC2F7B" w:rsidP="00047071">
            <w:r w:rsidRPr="00D32874">
              <w:t>Zákonným zástupcům dětí</w:t>
            </w:r>
          </w:p>
        </w:tc>
      </w:tr>
      <w:tr w:rsidR="00EC2F7B" w:rsidRPr="00D32874" w14:paraId="6D9930E1" w14:textId="77777777" w:rsidTr="0004707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76F9" w14:textId="77777777" w:rsidR="00EC2F7B" w:rsidRPr="00D32874" w:rsidRDefault="00EC2F7B" w:rsidP="00047071">
            <w:r w:rsidRPr="00D32874">
              <w:t>Počet stran: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EA67" w14:textId="28DC5F24" w:rsidR="00EC2F7B" w:rsidRPr="00D32874" w:rsidRDefault="000637DD" w:rsidP="00047071">
            <w:r>
              <w:t>14</w:t>
            </w:r>
          </w:p>
        </w:tc>
      </w:tr>
      <w:tr w:rsidR="00EC2F7B" w:rsidRPr="00D32874" w14:paraId="5374BC42" w14:textId="77777777" w:rsidTr="00047071">
        <w:tblPrEx>
          <w:tblLook w:val="01E0" w:firstRow="1" w:lastRow="1" w:firstColumn="1" w:lastColumn="1" w:noHBand="0" w:noVBand="0"/>
        </w:tblPrEx>
        <w:tc>
          <w:tcPr>
            <w:tcW w:w="2628" w:type="dxa"/>
          </w:tcPr>
          <w:p w14:paraId="28F5222C" w14:textId="77777777" w:rsidR="00EC2F7B" w:rsidRPr="00D32874" w:rsidRDefault="00EC2F7B" w:rsidP="00047071">
            <w:r w:rsidRPr="00D32874">
              <w:t>Spisový znak: 2.1</w:t>
            </w:r>
          </w:p>
        </w:tc>
        <w:tc>
          <w:tcPr>
            <w:tcW w:w="6660" w:type="dxa"/>
          </w:tcPr>
          <w:p w14:paraId="5F2CC454" w14:textId="77777777" w:rsidR="00EC2F7B" w:rsidRPr="00D32874" w:rsidRDefault="00EC2F7B" w:rsidP="00047071">
            <w:r w:rsidRPr="00D32874">
              <w:t>Skartační znak a lhůta: S 5</w:t>
            </w:r>
          </w:p>
        </w:tc>
      </w:tr>
    </w:tbl>
    <w:p w14:paraId="4A63BA72" w14:textId="06CF3816" w:rsidR="007B01A3" w:rsidRDefault="007B01A3" w:rsidP="00AC542C">
      <w:pPr>
        <w:rPr>
          <w:b/>
          <w:u w:val="single"/>
        </w:rPr>
      </w:pPr>
      <w:r w:rsidRPr="00EC2F7B">
        <w:rPr>
          <w:b/>
          <w:u w:val="single"/>
        </w:rPr>
        <w:lastRenderedPageBreak/>
        <w:t>Obsah</w:t>
      </w:r>
      <w:r w:rsidR="00EC2F7B" w:rsidRPr="00EC2F7B">
        <w:rPr>
          <w:b/>
          <w:u w:val="single"/>
        </w:rPr>
        <w:t>:</w:t>
      </w:r>
    </w:p>
    <w:p w14:paraId="56A758F7" w14:textId="6D0CE5AD" w:rsidR="0055564C" w:rsidRDefault="0055564C" w:rsidP="00AC542C">
      <w:pPr>
        <w:rPr>
          <w:b/>
          <w:u w:val="single"/>
        </w:rPr>
      </w:pPr>
    </w:p>
    <w:p w14:paraId="22D417E8" w14:textId="4C0A9F7D" w:rsidR="0055564C" w:rsidRDefault="00E1745F" w:rsidP="00AC542C">
      <w:pPr>
        <w:rPr>
          <w:bCs/>
        </w:rPr>
      </w:pPr>
      <w:r>
        <w:rPr>
          <w:bCs/>
        </w:rPr>
        <w:t xml:space="preserve">  </w:t>
      </w:r>
      <w:r w:rsidR="0055564C" w:rsidRPr="0055564C">
        <w:rPr>
          <w:bCs/>
        </w:rPr>
        <w:t>1.</w:t>
      </w:r>
      <w:r w:rsidR="0055564C">
        <w:rPr>
          <w:bCs/>
        </w:rPr>
        <w:t xml:space="preserve">   Úvod</w:t>
      </w:r>
    </w:p>
    <w:p w14:paraId="309A02AC" w14:textId="71FE6B7C" w:rsidR="0055564C" w:rsidRDefault="00E1745F" w:rsidP="00AC542C">
      <w:pPr>
        <w:rPr>
          <w:bCs/>
        </w:rPr>
      </w:pPr>
      <w:r>
        <w:rPr>
          <w:bCs/>
        </w:rPr>
        <w:t xml:space="preserve">  </w:t>
      </w:r>
      <w:r w:rsidR="0055564C">
        <w:rPr>
          <w:bCs/>
        </w:rPr>
        <w:t xml:space="preserve">2.   Základní údaje o mateřské škole </w:t>
      </w:r>
    </w:p>
    <w:p w14:paraId="20C9EA08" w14:textId="419842E4" w:rsidR="0055564C" w:rsidRDefault="00E1745F" w:rsidP="00AC542C">
      <w:pPr>
        <w:rPr>
          <w:bCs/>
        </w:rPr>
      </w:pPr>
      <w:r>
        <w:rPr>
          <w:bCs/>
        </w:rPr>
        <w:t xml:space="preserve">  </w:t>
      </w:r>
      <w:r w:rsidR="0055564C">
        <w:rPr>
          <w:bCs/>
        </w:rPr>
        <w:t>3.   Charakteristika mateřské školy</w:t>
      </w:r>
    </w:p>
    <w:p w14:paraId="41BE3BEA" w14:textId="63EDDE1C" w:rsidR="007217FD" w:rsidRDefault="007217FD" w:rsidP="007217FD">
      <w:pPr>
        <w:rPr>
          <w:bCs/>
        </w:rPr>
      </w:pPr>
      <w:r>
        <w:rPr>
          <w:bCs/>
        </w:rPr>
        <w:t xml:space="preserve">  4.   Filozofie MŠPZ a podmínky-zásady podporující zdravý způsob života, prevenci a </w:t>
      </w:r>
    </w:p>
    <w:p w14:paraId="094AF9CD" w14:textId="376EB9F4" w:rsidR="007217FD" w:rsidRDefault="007217FD" w:rsidP="00AC542C">
      <w:pPr>
        <w:rPr>
          <w:bCs/>
        </w:rPr>
      </w:pPr>
      <w:r>
        <w:rPr>
          <w:bCs/>
        </w:rPr>
        <w:t xml:space="preserve">        ochranu před sociálně patologickými jevy</w:t>
      </w:r>
    </w:p>
    <w:p w14:paraId="322527B3" w14:textId="1D8F60A4" w:rsidR="003C4BBE" w:rsidRDefault="00E1745F" w:rsidP="00AC542C">
      <w:pPr>
        <w:rPr>
          <w:bCs/>
        </w:rPr>
      </w:pPr>
      <w:r>
        <w:rPr>
          <w:bCs/>
        </w:rPr>
        <w:t xml:space="preserve">  </w:t>
      </w:r>
      <w:r w:rsidR="007217FD">
        <w:rPr>
          <w:bCs/>
        </w:rPr>
        <w:t>5</w:t>
      </w:r>
      <w:r w:rsidR="003C4BBE">
        <w:rPr>
          <w:bCs/>
        </w:rPr>
        <w:t>.   Vymezení rizikových projevů</w:t>
      </w:r>
    </w:p>
    <w:p w14:paraId="558381CB" w14:textId="230FDD7E" w:rsidR="00330F45" w:rsidRDefault="00E1745F" w:rsidP="007217FD">
      <w:pPr>
        <w:rPr>
          <w:bCs/>
        </w:rPr>
      </w:pPr>
      <w:r>
        <w:rPr>
          <w:bCs/>
        </w:rPr>
        <w:t xml:space="preserve">  </w:t>
      </w:r>
      <w:r w:rsidR="007217FD">
        <w:rPr>
          <w:bCs/>
        </w:rPr>
        <w:t>6</w:t>
      </w:r>
      <w:r w:rsidR="00330F45">
        <w:rPr>
          <w:bCs/>
        </w:rPr>
        <w:t xml:space="preserve">.   </w:t>
      </w:r>
      <w:r w:rsidR="007217FD">
        <w:rPr>
          <w:bCs/>
        </w:rPr>
        <w:t>Analýza současného stavu</w:t>
      </w:r>
    </w:p>
    <w:p w14:paraId="32B0F434" w14:textId="2A3C0024" w:rsidR="007217FD" w:rsidRDefault="007217FD" w:rsidP="007217FD">
      <w:pPr>
        <w:rPr>
          <w:bCs/>
        </w:rPr>
      </w:pPr>
      <w:r>
        <w:rPr>
          <w:bCs/>
        </w:rPr>
        <w:t xml:space="preserve">  7.   Zásady efektivní primární prevence</w:t>
      </w:r>
    </w:p>
    <w:p w14:paraId="339F5932" w14:textId="7828CB49" w:rsidR="00700B7B" w:rsidRDefault="00E1745F" w:rsidP="00AC542C">
      <w:pPr>
        <w:rPr>
          <w:bCs/>
        </w:rPr>
      </w:pPr>
      <w:r>
        <w:rPr>
          <w:bCs/>
        </w:rPr>
        <w:t xml:space="preserve">  </w:t>
      </w:r>
      <w:r w:rsidR="007217FD">
        <w:rPr>
          <w:bCs/>
        </w:rPr>
        <w:t>8</w:t>
      </w:r>
      <w:r w:rsidR="004331E6">
        <w:rPr>
          <w:bCs/>
        </w:rPr>
        <w:t>.   Cíle minimálního preventivního programu</w:t>
      </w:r>
    </w:p>
    <w:p w14:paraId="7E75CE42" w14:textId="6A670921" w:rsidR="00CF3328" w:rsidRDefault="00E1745F" w:rsidP="00AC542C">
      <w:pPr>
        <w:rPr>
          <w:bCs/>
        </w:rPr>
      </w:pPr>
      <w:r>
        <w:rPr>
          <w:bCs/>
        </w:rPr>
        <w:t xml:space="preserve">  </w:t>
      </w:r>
      <w:r w:rsidR="007217FD">
        <w:rPr>
          <w:bCs/>
        </w:rPr>
        <w:t>9</w:t>
      </w:r>
      <w:r w:rsidR="00CF3328">
        <w:rPr>
          <w:bCs/>
        </w:rPr>
        <w:t xml:space="preserve">.   </w:t>
      </w:r>
      <w:r w:rsidR="00CE2848">
        <w:rPr>
          <w:bCs/>
        </w:rPr>
        <w:t>Hlavní témata minimálního</w:t>
      </w:r>
      <w:r w:rsidR="00CF3328">
        <w:rPr>
          <w:bCs/>
        </w:rPr>
        <w:t xml:space="preserve"> preventivního programu</w:t>
      </w:r>
    </w:p>
    <w:p w14:paraId="3CA92B24" w14:textId="0B9FC4A6" w:rsidR="0003133D" w:rsidRDefault="007217FD" w:rsidP="00AC542C">
      <w:pPr>
        <w:rPr>
          <w:bCs/>
        </w:rPr>
      </w:pPr>
      <w:r>
        <w:rPr>
          <w:bCs/>
        </w:rPr>
        <w:t>10</w:t>
      </w:r>
      <w:r w:rsidR="004331E6">
        <w:rPr>
          <w:bCs/>
        </w:rPr>
        <w:t>.   Evaluace minimálního preventivního programu</w:t>
      </w:r>
    </w:p>
    <w:p w14:paraId="2491E41D" w14:textId="5CAB2B1C" w:rsidR="004331E6" w:rsidRDefault="00700B7B" w:rsidP="00AC542C">
      <w:pPr>
        <w:rPr>
          <w:bCs/>
        </w:rPr>
      </w:pPr>
      <w:r>
        <w:rPr>
          <w:bCs/>
        </w:rPr>
        <w:t>1</w:t>
      </w:r>
      <w:r w:rsidR="007217FD">
        <w:rPr>
          <w:bCs/>
        </w:rPr>
        <w:t>1</w:t>
      </w:r>
      <w:r w:rsidR="004331E6">
        <w:rPr>
          <w:bCs/>
        </w:rPr>
        <w:t>.   Metodické pokyny</w:t>
      </w:r>
      <w:r w:rsidR="00CB5E37">
        <w:rPr>
          <w:bCs/>
        </w:rPr>
        <w:t xml:space="preserve"> a odkazy</w:t>
      </w:r>
    </w:p>
    <w:p w14:paraId="342B565D" w14:textId="47F3133C" w:rsidR="00DF7DAD" w:rsidRDefault="00DF7DAD" w:rsidP="00AC542C">
      <w:pPr>
        <w:rPr>
          <w:bCs/>
        </w:rPr>
      </w:pPr>
      <w:r>
        <w:rPr>
          <w:bCs/>
        </w:rPr>
        <w:t>1</w:t>
      </w:r>
      <w:r w:rsidR="007217FD">
        <w:rPr>
          <w:bCs/>
        </w:rPr>
        <w:t>2</w:t>
      </w:r>
      <w:r>
        <w:rPr>
          <w:bCs/>
        </w:rPr>
        <w:t>.   Slovník</w:t>
      </w:r>
      <w:r w:rsidR="0003133D">
        <w:rPr>
          <w:bCs/>
        </w:rPr>
        <w:t xml:space="preserve"> MŠ Harmonie</w:t>
      </w:r>
    </w:p>
    <w:p w14:paraId="2C05EA25" w14:textId="77777777" w:rsidR="003E54CF" w:rsidRDefault="003E54CF" w:rsidP="00E1745F">
      <w:pPr>
        <w:spacing w:line="360" w:lineRule="auto"/>
      </w:pPr>
    </w:p>
    <w:p w14:paraId="2C1FE4CD" w14:textId="77777777" w:rsidR="00EC2F7B" w:rsidRDefault="00EC2F7B" w:rsidP="00AC542C">
      <w:pPr>
        <w:shd w:val="clear" w:color="auto" w:fill="FFFF66"/>
        <w:jc w:val="center"/>
        <w:rPr>
          <w:b/>
        </w:rPr>
      </w:pPr>
      <w:bookmarkStart w:id="0" w:name="_Hlk68418534"/>
      <w:r>
        <w:rPr>
          <w:b/>
        </w:rPr>
        <w:t>Čl. 1</w:t>
      </w:r>
    </w:p>
    <w:p w14:paraId="5E995BAC" w14:textId="77777777" w:rsidR="000029BC" w:rsidRPr="00303995" w:rsidRDefault="00EC2F7B" w:rsidP="00AC542C">
      <w:pPr>
        <w:shd w:val="clear" w:color="auto" w:fill="FFFF66"/>
        <w:jc w:val="center"/>
        <w:rPr>
          <w:b/>
        </w:rPr>
      </w:pPr>
      <w:r>
        <w:rPr>
          <w:b/>
        </w:rPr>
        <w:t>ÚVOD</w:t>
      </w:r>
    </w:p>
    <w:bookmarkEnd w:id="0"/>
    <w:p w14:paraId="3C5EAF19" w14:textId="5E5E5EBB" w:rsidR="000029BC" w:rsidRDefault="000029BC" w:rsidP="00AC542C"/>
    <w:p w14:paraId="4F14AC2F" w14:textId="4156028B" w:rsidR="006C771D" w:rsidRDefault="000029BC" w:rsidP="00AC542C">
      <w:pPr>
        <w:jc w:val="both"/>
        <w:rPr>
          <w:bCs/>
          <w:iCs/>
        </w:rPr>
      </w:pPr>
      <w:r>
        <w:t>Min</w:t>
      </w:r>
      <w:r w:rsidR="001E0CFB">
        <w:t>imální preventivní program je součástí</w:t>
      </w:r>
      <w:r w:rsidR="00D73BF2">
        <w:t xml:space="preserve"> </w:t>
      </w:r>
      <w:r w:rsidR="00CF653B">
        <w:t>Š</w:t>
      </w:r>
      <w:r>
        <w:t>kolní</w:t>
      </w:r>
      <w:r w:rsidR="00D73BF2">
        <w:t>ho</w:t>
      </w:r>
      <w:r>
        <w:t xml:space="preserve"> vzdělávací</w:t>
      </w:r>
      <w:r w:rsidR="00D73BF2">
        <w:t>ho</w:t>
      </w:r>
      <w:r>
        <w:t xml:space="preserve"> program</w:t>
      </w:r>
      <w:r w:rsidR="00D73BF2">
        <w:t>u</w:t>
      </w:r>
      <w:r w:rsidR="00CF653B">
        <w:t xml:space="preserve"> pro předškolní vzdělávání-Školní</w:t>
      </w:r>
      <w:r w:rsidR="00D73BF2">
        <w:t>ho</w:t>
      </w:r>
      <w:r w:rsidR="00CF653B">
        <w:t xml:space="preserve"> kurikul</w:t>
      </w:r>
      <w:r w:rsidR="00D73BF2">
        <w:t>a</w:t>
      </w:r>
      <w:r w:rsidR="00CF653B">
        <w:t xml:space="preserve"> podpory zdraví Mateřské školy Harmonie</w:t>
      </w:r>
      <w:r w:rsidR="00D644D8">
        <w:t xml:space="preserve"> </w:t>
      </w:r>
      <w:r w:rsidR="00CF653B">
        <w:t>„</w:t>
      </w:r>
      <w:r w:rsidRPr="00EC2F7B">
        <w:rPr>
          <w:b/>
        </w:rPr>
        <w:t>Jdeme společnou cestou zdraví</w:t>
      </w:r>
      <w:r w:rsidR="00CF653B">
        <w:rPr>
          <w:b/>
        </w:rPr>
        <w:t>“</w:t>
      </w:r>
      <w:r w:rsidR="001E4597">
        <w:rPr>
          <w:bCs/>
          <w:iCs/>
        </w:rPr>
        <w:t xml:space="preserve">. </w:t>
      </w:r>
      <w:r w:rsidR="00D644D8">
        <w:rPr>
          <w:bCs/>
          <w:iCs/>
        </w:rPr>
        <w:t>Název našeho Školního vzdělávacího programu vychází z</w:t>
      </w:r>
      <w:r w:rsidR="00F53FA0">
        <w:rPr>
          <w:bCs/>
          <w:iCs/>
        </w:rPr>
        <w:t xml:space="preserve"> hluboké </w:t>
      </w:r>
      <w:r w:rsidR="00D644D8">
        <w:rPr>
          <w:bCs/>
          <w:iCs/>
        </w:rPr>
        <w:t>filozofie a principů projektu Zdravá mateřská škola, jehož garantem je Státní zdravotní ústav v Praze a podle kterého pracujeme od roku 1998. Zdraví chápeme nejen jako nepřítomnost nemoci, ale jako pocity pohody tělesné, duševní, sociální a duchovní</w:t>
      </w:r>
      <w:r w:rsidR="00F53FA0">
        <w:rPr>
          <w:bCs/>
          <w:iCs/>
        </w:rPr>
        <w:t xml:space="preserve">. </w:t>
      </w:r>
    </w:p>
    <w:p w14:paraId="1BAC571B" w14:textId="3D965AA9" w:rsidR="00E1745F" w:rsidRDefault="00E1745F" w:rsidP="00AC542C">
      <w:pPr>
        <w:jc w:val="both"/>
        <w:rPr>
          <w:bCs/>
          <w:iCs/>
        </w:rPr>
      </w:pPr>
    </w:p>
    <w:p w14:paraId="4C20D38B" w14:textId="7DE068B4" w:rsidR="00E1745F" w:rsidRDefault="00E1745F" w:rsidP="00AC542C">
      <w:pPr>
        <w:jc w:val="both"/>
        <w:rPr>
          <w:bCs/>
          <w:iCs/>
        </w:rPr>
      </w:pPr>
      <w:r>
        <w:rPr>
          <w:bCs/>
          <w:iCs/>
        </w:rPr>
        <w:t>Formální kurikulum pracuje s pěti základními podtématy, která se navzájem prolínají a doplňují.</w:t>
      </w:r>
    </w:p>
    <w:p w14:paraId="405AAF99" w14:textId="77777777" w:rsidR="00E1745F" w:rsidRDefault="00E1745F" w:rsidP="00E1745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745F" w14:paraId="1524A15B" w14:textId="77777777" w:rsidTr="00416E3A">
        <w:tc>
          <w:tcPr>
            <w:tcW w:w="9062" w:type="dxa"/>
          </w:tcPr>
          <w:p w14:paraId="720F57F2" w14:textId="77777777" w:rsidR="00E1745F" w:rsidRDefault="00E1745F" w:rsidP="00416E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Pr="001E6941">
              <w:rPr>
                <w:b/>
                <w:bCs/>
              </w:rPr>
              <w:t>Vím, kdo jsem</w:t>
            </w:r>
          </w:p>
          <w:p w14:paraId="51ADD72C" w14:textId="77777777" w:rsidR="00E1745F" w:rsidRDefault="00E1745F" w:rsidP="00416E3A">
            <w:pPr>
              <w:jc w:val="both"/>
            </w:pPr>
            <w:r>
              <w:t>Podporujeme identitu dítěte. Dítě poznává, prožívá a uvědomuje si svoji identitu a role, se kterými se setkává nebo může setkat v budoucnosti.</w:t>
            </w:r>
          </w:p>
        </w:tc>
      </w:tr>
      <w:tr w:rsidR="00E1745F" w14:paraId="4B7FAB47" w14:textId="77777777" w:rsidTr="00416E3A">
        <w:tc>
          <w:tcPr>
            <w:tcW w:w="9062" w:type="dxa"/>
          </w:tcPr>
          <w:p w14:paraId="394EE8E4" w14:textId="77777777" w:rsidR="00E1745F" w:rsidRDefault="00E1745F" w:rsidP="00416E3A">
            <w:pPr>
              <w:jc w:val="center"/>
            </w:pPr>
            <w:r>
              <w:rPr>
                <w:b/>
              </w:rPr>
              <w:t xml:space="preserve">2. </w:t>
            </w:r>
            <w:r w:rsidRPr="001E6941">
              <w:rPr>
                <w:b/>
              </w:rPr>
              <w:t>Zvládám, co život přináší.</w:t>
            </w:r>
          </w:p>
          <w:p w14:paraId="23493B96" w14:textId="77777777" w:rsidR="00E1745F" w:rsidRDefault="00E1745F" w:rsidP="00416E3A">
            <w:pPr>
              <w:jc w:val="both"/>
            </w:pPr>
            <w:r>
              <w:t>Žijeme ve společenství. Učíme dítě zvládat, co život přináší, děje a změny ve společenstvích.</w:t>
            </w:r>
          </w:p>
        </w:tc>
      </w:tr>
      <w:tr w:rsidR="00E1745F" w14:paraId="78A4E32B" w14:textId="77777777" w:rsidTr="00416E3A">
        <w:tc>
          <w:tcPr>
            <w:tcW w:w="9062" w:type="dxa"/>
          </w:tcPr>
          <w:p w14:paraId="7BDAAF10" w14:textId="77777777" w:rsidR="00E1745F" w:rsidRDefault="00E1745F" w:rsidP="00416E3A">
            <w:pPr>
              <w:jc w:val="center"/>
            </w:pPr>
            <w:r>
              <w:rPr>
                <w:b/>
              </w:rPr>
              <w:t xml:space="preserve">3. </w:t>
            </w:r>
            <w:r w:rsidRPr="001E6941">
              <w:rPr>
                <w:b/>
              </w:rPr>
              <w:t>Žiji uprostřed neustálých změn.</w:t>
            </w:r>
          </w:p>
          <w:p w14:paraId="0F7AE4B6" w14:textId="77777777" w:rsidR="00E1745F" w:rsidRDefault="00E1745F" w:rsidP="00416E3A">
            <w:pPr>
              <w:jc w:val="both"/>
            </w:pPr>
            <w:r>
              <w:t>Učíme děti rozumět přírodě, přírodním jevům a společenským dějům, lidem, vztahům, poznávat podstatu a dopady na obyvatele.</w:t>
            </w:r>
          </w:p>
        </w:tc>
      </w:tr>
      <w:tr w:rsidR="00E1745F" w14:paraId="3C2BF9B5" w14:textId="77777777" w:rsidTr="00416E3A">
        <w:tc>
          <w:tcPr>
            <w:tcW w:w="9062" w:type="dxa"/>
          </w:tcPr>
          <w:p w14:paraId="68ABECA5" w14:textId="77777777" w:rsidR="00E1745F" w:rsidRDefault="00E1745F" w:rsidP="00416E3A">
            <w:pPr>
              <w:jc w:val="center"/>
              <w:rPr>
                <w:b/>
              </w:rPr>
            </w:pPr>
            <w:r>
              <w:rPr>
                <w:b/>
              </w:rPr>
              <w:t xml:space="preserve">4. </w:t>
            </w:r>
            <w:r w:rsidRPr="001E6941">
              <w:rPr>
                <w:b/>
              </w:rPr>
              <w:t>Ovlivňuji dění kolem sebe.</w:t>
            </w:r>
          </w:p>
          <w:p w14:paraId="26A251E1" w14:textId="77777777" w:rsidR="00E1745F" w:rsidRPr="001E6941" w:rsidRDefault="00E1745F" w:rsidP="00416E3A">
            <w:pPr>
              <w:jc w:val="both"/>
              <w:rPr>
                <w:b/>
                <w:i/>
              </w:rPr>
            </w:pPr>
            <w:r>
              <w:t>Vytváříme záměrné aktivity, které ovlivňují životní prostředí i komunitu, v níž žijeme – oslavy, slavnosti, tradice, projekty.</w:t>
            </w:r>
          </w:p>
        </w:tc>
      </w:tr>
      <w:tr w:rsidR="00E1745F" w14:paraId="4F88774F" w14:textId="77777777" w:rsidTr="00416E3A">
        <w:tc>
          <w:tcPr>
            <w:tcW w:w="9062" w:type="dxa"/>
          </w:tcPr>
          <w:p w14:paraId="7E176DD7" w14:textId="77777777" w:rsidR="00E1745F" w:rsidRDefault="00E1745F" w:rsidP="00416E3A">
            <w:pPr>
              <w:jc w:val="center"/>
              <w:rPr>
                <w:b/>
              </w:rPr>
            </w:pPr>
            <w:r>
              <w:rPr>
                <w:b/>
              </w:rPr>
              <w:t xml:space="preserve">5. </w:t>
            </w:r>
            <w:r w:rsidRPr="001E6941">
              <w:rPr>
                <w:b/>
              </w:rPr>
              <w:t>Chráním si své zdraví.</w:t>
            </w:r>
          </w:p>
          <w:p w14:paraId="63DDD02F" w14:textId="77777777" w:rsidR="00E1745F" w:rsidRPr="001E6941" w:rsidRDefault="00E1745F" w:rsidP="00416E3A">
            <w:pPr>
              <w:jc w:val="both"/>
              <w:rPr>
                <w:b/>
                <w:i/>
              </w:rPr>
            </w:pPr>
            <w:r>
              <w:t>Vychováváme děti ke zdravému životnímu stylu, k osvojování zdravých životních návyků, k ochraně zdraví a bezpečnosti.</w:t>
            </w:r>
          </w:p>
        </w:tc>
      </w:tr>
    </w:tbl>
    <w:p w14:paraId="15364EA3" w14:textId="77777777" w:rsidR="006C771D" w:rsidRDefault="006C771D" w:rsidP="00AC542C">
      <w:pPr>
        <w:jc w:val="both"/>
        <w:rPr>
          <w:bCs/>
          <w:iCs/>
        </w:rPr>
      </w:pPr>
    </w:p>
    <w:p w14:paraId="13C3A1F3" w14:textId="141AF5B4" w:rsidR="001E0CFB" w:rsidRDefault="00F53FA0" w:rsidP="00AC542C">
      <w:pPr>
        <w:jc w:val="both"/>
        <w:rPr>
          <w:bCs/>
          <w:iCs/>
        </w:rPr>
      </w:pPr>
      <w:r>
        <w:rPr>
          <w:bCs/>
          <w:iCs/>
        </w:rPr>
        <w:t xml:space="preserve">Vytváření </w:t>
      </w:r>
      <w:r w:rsidR="006C771D">
        <w:rPr>
          <w:bCs/>
          <w:iCs/>
        </w:rPr>
        <w:t xml:space="preserve">prostředí bezpečí, </w:t>
      </w:r>
      <w:r>
        <w:rPr>
          <w:bCs/>
          <w:iCs/>
        </w:rPr>
        <w:t>příznivého a příjemného sociálního klimatu v mateřské škole</w:t>
      </w:r>
      <w:r w:rsidR="006C771D">
        <w:rPr>
          <w:bCs/>
          <w:iCs/>
        </w:rPr>
        <w:t xml:space="preserve"> mezi dětmi, mezi dětmi a zaměstnanci mateřské školy, mezi zaměstnanci mateřské školy a zákonnými zástupci dětí</w:t>
      </w:r>
      <w:r>
        <w:rPr>
          <w:bCs/>
          <w:iCs/>
        </w:rPr>
        <w:t xml:space="preserve">, </w:t>
      </w:r>
      <w:r w:rsidR="008632D8">
        <w:rPr>
          <w:bCs/>
          <w:iCs/>
        </w:rPr>
        <w:t xml:space="preserve">vedení ke </w:t>
      </w:r>
      <w:r>
        <w:rPr>
          <w:bCs/>
          <w:iCs/>
        </w:rPr>
        <w:t>zdrav</w:t>
      </w:r>
      <w:r w:rsidR="008632D8">
        <w:rPr>
          <w:bCs/>
          <w:iCs/>
        </w:rPr>
        <w:t>ému</w:t>
      </w:r>
      <w:r>
        <w:rPr>
          <w:bCs/>
          <w:iCs/>
        </w:rPr>
        <w:t xml:space="preserve"> způsob</w:t>
      </w:r>
      <w:r w:rsidR="008632D8">
        <w:rPr>
          <w:bCs/>
          <w:iCs/>
        </w:rPr>
        <w:t>u</w:t>
      </w:r>
      <w:r>
        <w:rPr>
          <w:bCs/>
          <w:iCs/>
        </w:rPr>
        <w:t xml:space="preserve"> života a vědom</w:t>
      </w:r>
      <w:r w:rsidR="008632D8">
        <w:rPr>
          <w:bCs/>
          <w:iCs/>
        </w:rPr>
        <w:t>é</w:t>
      </w:r>
      <w:r>
        <w:rPr>
          <w:bCs/>
          <w:iCs/>
        </w:rPr>
        <w:t xml:space="preserve"> </w:t>
      </w:r>
      <w:r w:rsidR="006C771D">
        <w:rPr>
          <w:bCs/>
          <w:iCs/>
        </w:rPr>
        <w:t xml:space="preserve">preventivní </w:t>
      </w:r>
      <w:r w:rsidR="008632D8">
        <w:rPr>
          <w:bCs/>
          <w:iCs/>
        </w:rPr>
        <w:t xml:space="preserve">výchovně vzdělávací </w:t>
      </w:r>
      <w:r>
        <w:rPr>
          <w:bCs/>
          <w:iCs/>
        </w:rPr>
        <w:t>působení na děti předškolního věku je základem prevence a ochrany před sociálně patologickými jevy.</w:t>
      </w:r>
      <w:r w:rsidR="008632D8">
        <w:rPr>
          <w:bCs/>
          <w:iCs/>
        </w:rPr>
        <w:t xml:space="preserve"> Děti jsou nenásilnou formou seznamován</w:t>
      </w:r>
      <w:r w:rsidR="006C771D">
        <w:rPr>
          <w:bCs/>
          <w:iCs/>
        </w:rPr>
        <w:t>y</w:t>
      </w:r>
      <w:r w:rsidR="008632D8">
        <w:rPr>
          <w:bCs/>
          <w:iCs/>
        </w:rPr>
        <w:t xml:space="preserve"> s nebezpečím drogové závislosti, alkoholismu, kouření, virtuální závislosti (televize, počítače, video), patologickým </w:t>
      </w:r>
      <w:r w:rsidR="008632D8">
        <w:rPr>
          <w:bCs/>
          <w:iCs/>
        </w:rPr>
        <w:lastRenderedPageBreak/>
        <w:t>hráčstvím (gamblerstvím), vandalismem</w:t>
      </w:r>
      <w:r w:rsidR="006C771D">
        <w:rPr>
          <w:bCs/>
          <w:iCs/>
        </w:rPr>
        <w:t>, kriminalitou a jinými formy násilného chování. V rámci prevence před projevy diskriminace, nepřátelství a násilí řeší pedagogičtí pracovníci případné deformující se vztahy mezi dětmi již v jejich počátcích, a to ve spolupráci se zákonnými zástupci, popřípadě za pomocí školských poradenských zařízení.</w:t>
      </w:r>
    </w:p>
    <w:p w14:paraId="58528972" w14:textId="77777777" w:rsidR="001E0CFB" w:rsidRDefault="001E0CFB" w:rsidP="00AC542C">
      <w:pPr>
        <w:jc w:val="both"/>
        <w:rPr>
          <w:bCs/>
          <w:iCs/>
        </w:rPr>
      </w:pPr>
    </w:p>
    <w:p w14:paraId="39FA6D32" w14:textId="79F44569" w:rsidR="00CE2848" w:rsidRDefault="006C771D" w:rsidP="00F82781">
      <w:pPr>
        <w:jc w:val="both"/>
        <w:rPr>
          <w:bCs/>
          <w:iCs/>
        </w:rPr>
      </w:pPr>
      <w:r>
        <w:rPr>
          <w:bCs/>
          <w:iCs/>
        </w:rPr>
        <w:t>Předškolní věk je optimální pro položení základů k osvojení zdravého životního stylu, pozitivních postojů, a tedy i k prevenci sociálně patologických jevů. Základem prevence je vytvoření sociálních kompetencí dítěte, kdy si dítě prostřednictvím prožitkového učení osvojí schopnost rozhodovat se, volit z více alternativ</w:t>
      </w:r>
      <w:r w:rsidR="0030045A">
        <w:rPr>
          <w:bCs/>
          <w:iCs/>
        </w:rPr>
        <w:t xml:space="preserve">, nést za svou volbu odpovědnost a poznávat její důsledky. Schopnost rozhodovat se chápeme jako předpoklad odpovědného chování. Odpovědné jednání je základní ochranný mechanismus. Děti vedeme k samostatnosti, ke zdravému sebevědomí. Víme, že přiměřené vědomí vlastní důvěry v sebe je dalším silným ochranným mechanismem. Umění říci ne je z hlediska ochrany zdraví velmi pozitivní postoj. Děti dokáží říct ne pokusům o nejrůznější manipulace nebo drogového pokušení. K upevnění sebedůvěry dětí slouží hry a pohybové aktivity, které si dítě může samo vybrat a vyzkoušet a odhadnout tak své síly, zjistit, co umí, nepřeceňovat ani nepodceňovat své síly. V nesoutěživém prostředí, bez potřeby předhonit kamaráda, je tělesný rozvoj provázený vědomím odpovědnosti za své zdraví, posiluje postoj vůči budoucím stresům, neúspěchům, které nepřipraveni jedinci později mnohdy řeší zástupným způsobem: agresí, zneužíváním drog, alkoholu nebo jiným negativním způsobem. </w:t>
      </w:r>
    </w:p>
    <w:p w14:paraId="2B17C149" w14:textId="77777777" w:rsidR="003E54CF" w:rsidRDefault="003E54CF" w:rsidP="00F82781">
      <w:pPr>
        <w:jc w:val="both"/>
        <w:rPr>
          <w:bCs/>
          <w:iCs/>
        </w:rPr>
      </w:pPr>
    </w:p>
    <w:p w14:paraId="017BF743" w14:textId="77777777" w:rsidR="00E1745F" w:rsidRPr="00CE2848" w:rsidRDefault="00E1745F" w:rsidP="00F82781">
      <w:pPr>
        <w:jc w:val="both"/>
        <w:rPr>
          <w:bCs/>
          <w:iCs/>
        </w:rPr>
      </w:pPr>
    </w:p>
    <w:p w14:paraId="240183AD" w14:textId="6465A357" w:rsidR="00AC3F6E" w:rsidRDefault="00AC3F6E" w:rsidP="00AC3F6E">
      <w:pPr>
        <w:shd w:val="clear" w:color="auto" w:fill="FFFF66"/>
        <w:jc w:val="center"/>
        <w:rPr>
          <w:b/>
        </w:rPr>
      </w:pPr>
      <w:r>
        <w:rPr>
          <w:b/>
        </w:rPr>
        <w:t>Čl. 2</w:t>
      </w:r>
    </w:p>
    <w:p w14:paraId="69255B70" w14:textId="04FD7E54" w:rsidR="00AC3F6E" w:rsidRPr="00303995" w:rsidRDefault="00AC3F6E" w:rsidP="00AC3F6E">
      <w:pPr>
        <w:shd w:val="clear" w:color="auto" w:fill="FFFF66"/>
        <w:jc w:val="center"/>
        <w:rPr>
          <w:b/>
        </w:rPr>
      </w:pPr>
      <w:r>
        <w:rPr>
          <w:b/>
        </w:rPr>
        <w:t>ZÁKLADNÍ ÚDAJE O MATEŘSKÉ ŠKOLE</w:t>
      </w:r>
    </w:p>
    <w:p w14:paraId="2EF3238F" w14:textId="720272EC" w:rsidR="00CE2848" w:rsidRDefault="00CE2848" w:rsidP="00F82781">
      <w:pPr>
        <w:rPr>
          <w:b/>
          <w:bCs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373"/>
      </w:tblGrid>
      <w:tr w:rsidR="00F82781" w14:paraId="26CC9D3D" w14:textId="77777777" w:rsidTr="00E1745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D8B5" w14:textId="77777777" w:rsidR="00F82781" w:rsidRDefault="00F82781">
            <w:pPr>
              <w:rPr>
                <w:bCs/>
              </w:rPr>
            </w:pPr>
            <w:r>
              <w:rPr>
                <w:bCs/>
              </w:rPr>
              <w:t>Název školy: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6DA0" w14:textId="77777777" w:rsidR="00F82781" w:rsidRDefault="00F82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Mateřská škola Harmonie</w:t>
            </w:r>
          </w:p>
          <w:p w14:paraId="239E4CBF" w14:textId="77777777" w:rsidR="00F82781" w:rsidRDefault="00F82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Ostrava-Hrabůvka</w:t>
            </w:r>
          </w:p>
          <w:p w14:paraId="0AF30904" w14:textId="77777777" w:rsidR="00F82781" w:rsidRDefault="00F82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Zlepšovatelů 27</w:t>
            </w:r>
          </w:p>
          <w:p w14:paraId="28AD98D3" w14:textId="77777777" w:rsidR="00F82781" w:rsidRDefault="00F82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příspěvková organizace</w:t>
            </w:r>
          </w:p>
        </w:tc>
      </w:tr>
      <w:tr w:rsidR="00F82781" w14:paraId="1FBAE1BC" w14:textId="77777777" w:rsidTr="00E1745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E4AF" w14:textId="77777777" w:rsidR="00F82781" w:rsidRDefault="00F82781">
            <w:pPr>
              <w:rPr>
                <w:bCs/>
              </w:rPr>
            </w:pPr>
            <w:r>
              <w:rPr>
                <w:bCs/>
              </w:rPr>
              <w:t>Právní forma: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D7E7" w14:textId="77777777" w:rsidR="00F82781" w:rsidRDefault="00F82781">
            <w:pPr>
              <w:rPr>
                <w:bCs/>
              </w:rPr>
            </w:pPr>
            <w:r>
              <w:rPr>
                <w:bCs/>
              </w:rPr>
              <w:t>příspěvková organizace</w:t>
            </w:r>
          </w:p>
          <w:p w14:paraId="124C99F4" w14:textId="77777777" w:rsidR="00F82781" w:rsidRDefault="00F82781">
            <w:pPr>
              <w:rPr>
                <w:bCs/>
              </w:rPr>
            </w:pPr>
          </w:p>
        </w:tc>
      </w:tr>
      <w:tr w:rsidR="00F82781" w14:paraId="323B61A0" w14:textId="77777777" w:rsidTr="00E1745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B6B2" w14:textId="77777777" w:rsidR="00F82781" w:rsidRDefault="00F82781">
            <w:pPr>
              <w:rPr>
                <w:bCs/>
              </w:rPr>
            </w:pPr>
            <w:r>
              <w:rPr>
                <w:bCs/>
              </w:rPr>
              <w:t>IČ: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BCDB" w14:textId="77777777" w:rsidR="00F82781" w:rsidRDefault="00F82781">
            <w:pPr>
              <w:rPr>
                <w:bCs/>
              </w:rPr>
            </w:pPr>
            <w:r>
              <w:rPr>
                <w:bCs/>
              </w:rPr>
              <w:t>75 029 863</w:t>
            </w:r>
          </w:p>
          <w:p w14:paraId="4574F081" w14:textId="77777777" w:rsidR="00F82781" w:rsidRDefault="00F82781">
            <w:pPr>
              <w:rPr>
                <w:bCs/>
              </w:rPr>
            </w:pPr>
          </w:p>
        </w:tc>
      </w:tr>
      <w:tr w:rsidR="00F82781" w14:paraId="18E7DB0B" w14:textId="77777777" w:rsidTr="00E1745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D0C05" w14:textId="77777777" w:rsidR="00F82781" w:rsidRDefault="00F82781">
            <w:pPr>
              <w:rPr>
                <w:bCs/>
              </w:rPr>
            </w:pPr>
            <w:r>
              <w:rPr>
                <w:bCs/>
              </w:rPr>
              <w:t>Zřizovatel: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EDF1" w14:textId="77777777" w:rsidR="00F82781" w:rsidRDefault="00F82781">
            <w:pPr>
              <w:jc w:val="both"/>
              <w:rPr>
                <w:bCs/>
              </w:rPr>
            </w:pPr>
            <w:r>
              <w:rPr>
                <w:bCs/>
              </w:rPr>
              <w:t>Statutární město Ostrava, městský obvod Ostrava-Jih, Horní 3, Ostrava-Hrabůvka, 700 30</w:t>
            </w:r>
          </w:p>
          <w:p w14:paraId="324EED06" w14:textId="77777777" w:rsidR="00F82781" w:rsidRDefault="00F82781">
            <w:pPr>
              <w:jc w:val="both"/>
              <w:rPr>
                <w:bCs/>
              </w:rPr>
            </w:pPr>
          </w:p>
        </w:tc>
      </w:tr>
      <w:tr w:rsidR="00F82781" w14:paraId="0C0435BF" w14:textId="77777777" w:rsidTr="00E1745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B0300" w14:textId="77777777" w:rsidR="00F82781" w:rsidRDefault="00F82781">
            <w:pPr>
              <w:rPr>
                <w:bCs/>
              </w:rPr>
            </w:pPr>
            <w:r>
              <w:rPr>
                <w:bCs/>
              </w:rPr>
              <w:t>Statutární orgán: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CDD9" w14:textId="4043A538" w:rsidR="00F82781" w:rsidRDefault="000B40E5">
            <w:pPr>
              <w:rPr>
                <w:bCs/>
              </w:rPr>
            </w:pPr>
            <w:r>
              <w:rPr>
                <w:bCs/>
              </w:rPr>
              <w:t>Bc. Petra Paterová</w:t>
            </w:r>
          </w:p>
          <w:p w14:paraId="686BD62C" w14:textId="77777777" w:rsidR="00F82781" w:rsidRDefault="00F82781">
            <w:pPr>
              <w:rPr>
                <w:bCs/>
              </w:rPr>
            </w:pPr>
          </w:p>
        </w:tc>
      </w:tr>
      <w:tr w:rsidR="00F82781" w14:paraId="567FB51C" w14:textId="77777777" w:rsidTr="00E1745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991C" w14:textId="77777777" w:rsidR="00F82781" w:rsidRDefault="00F82781">
            <w:pPr>
              <w:rPr>
                <w:bCs/>
              </w:rPr>
            </w:pPr>
            <w:r>
              <w:rPr>
                <w:bCs/>
              </w:rPr>
              <w:t>Kapacita MŠ: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8DE8" w14:textId="77777777" w:rsidR="00F82781" w:rsidRDefault="00F82781">
            <w:pPr>
              <w:rPr>
                <w:bCs/>
              </w:rPr>
            </w:pPr>
            <w:r>
              <w:rPr>
                <w:bCs/>
              </w:rPr>
              <w:t xml:space="preserve">254 dětí </w:t>
            </w:r>
          </w:p>
          <w:p w14:paraId="2B14C2BE" w14:textId="77777777" w:rsidR="00F82781" w:rsidRDefault="00F82781">
            <w:pPr>
              <w:rPr>
                <w:bCs/>
              </w:rPr>
            </w:pPr>
          </w:p>
        </w:tc>
      </w:tr>
      <w:tr w:rsidR="00F82781" w14:paraId="16E6689C" w14:textId="77777777" w:rsidTr="00E1745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D4F3" w14:textId="77777777" w:rsidR="00F82781" w:rsidRDefault="00F82781">
            <w:pPr>
              <w:rPr>
                <w:bCs/>
              </w:rPr>
            </w:pPr>
            <w:r>
              <w:rPr>
                <w:bCs/>
              </w:rPr>
              <w:t>Pracoviště školy: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700E" w14:textId="77777777" w:rsidR="00F82781" w:rsidRDefault="00F82781">
            <w:pPr>
              <w:rPr>
                <w:bCs/>
              </w:rPr>
            </w:pPr>
            <w:r>
              <w:rPr>
                <w:bCs/>
              </w:rPr>
              <w:t>1. MŠ a ŠJ Zlepšovatelů 1502/27</w:t>
            </w:r>
          </w:p>
          <w:p w14:paraId="7F6093A3" w14:textId="77777777" w:rsidR="00F82781" w:rsidRDefault="00F82781">
            <w:pPr>
              <w:rPr>
                <w:bCs/>
                <w:color w:val="FF0000"/>
              </w:rPr>
            </w:pPr>
            <w:r>
              <w:rPr>
                <w:bCs/>
              </w:rPr>
              <w:t>2. MŠ a ŠJ Šponarova 16 1503/16</w:t>
            </w:r>
          </w:p>
          <w:p w14:paraId="370CCA27" w14:textId="77777777" w:rsidR="00F82781" w:rsidRDefault="00F82781">
            <w:pPr>
              <w:rPr>
                <w:bCs/>
              </w:rPr>
            </w:pPr>
            <w:r>
              <w:rPr>
                <w:bCs/>
              </w:rPr>
              <w:t>3. MŠ a ŠJ Mitušova 4 1330/4</w:t>
            </w:r>
          </w:p>
          <w:p w14:paraId="00B4106A" w14:textId="77777777" w:rsidR="00F82781" w:rsidRDefault="00F82781">
            <w:pPr>
              <w:rPr>
                <w:bCs/>
              </w:rPr>
            </w:pPr>
          </w:p>
        </w:tc>
      </w:tr>
      <w:tr w:rsidR="00F82781" w14:paraId="3112B7A8" w14:textId="77777777" w:rsidTr="00E1745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E1B2" w14:textId="77777777" w:rsidR="00F82781" w:rsidRDefault="00F82781">
            <w:pPr>
              <w:rPr>
                <w:bCs/>
              </w:rPr>
            </w:pPr>
            <w:r>
              <w:rPr>
                <w:bCs/>
              </w:rPr>
              <w:t>Počet tříd: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3169" w14:textId="77777777" w:rsidR="00F82781" w:rsidRDefault="00F82781">
            <w:pPr>
              <w:rPr>
                <w:bCs/>
              </w:rPr>
            </w:pPr>
            <w:r>
              <w:rPr>
                <w:bCs/>
              </w:rPr>
              <w:t>8</w:t>
            </w:r>
          </w:p>
          <w:p w14:paraId="1C364CC5" w14:textId="77777777" w:rsidR="00F82781" w:rsidRDefault="00F82781">
            <w:pPr>
              <w:rPr>
                <w:bCs/>
              </w:rPr>
            </w:pPr>
            <w:r>
              <w:rPr>
                <w:bCs/>
              </w:rPr>
              <w:t xml:space="preserve">(8 běžných tříd + 1 volná třída)  </w:t>
            </w:r>
            <w:bookmarkStart w:id="1" w:name="_GoBack"/>
            <w:bookmarkEnd w:id="1"/>
          </w:p>
          <w:p w14:paraId="6A2BE590" w14:textId="77777777" w:rsidR="00F82781" w:rsidRDefault="00F82781">
            <w:pPr>
              <w:rPr>
                <w:bCs/>
              </w:rPr>
            </w:pPr>
            <w:r>
              <w:rPr>
                <w:bCs/>
              </w:rPr>
              <w:t xml:space="preserve">                             </w:t>
            </w:r>
          </w:p>
        </w:tc>
      </w:tr>
      <w:tr w:rsidR="00F82781" w14:paraId="5450DDEE" w14:textId="77777777" w:rsidTr="00E1745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76A9" w14:textId="75B1D39B" w:rsidR="00F82781" w:rsidRDefault="00F82781">
            <w:pPr>
              <w:rPr>
                <w:bCs/>
              </w:rPr>
            </w:pPr>
            <w:r>
              <w:rPr>
                <w:bCs/>
              </w:rPr>
              <w:t>Počet pracovníků ve školním roce 202</w:t>
            </w:r>
            <w:r w:rsidR="000B40E5">
              <w:rPr>
                <w:bCs/>
              </w:rPr>
              <w:t>3</w:t>
            </w:r>
            <w:r>
              <w:rPr>
                <w:bCs/>
              </w:rPr>
              <w:t>/202</w:t>
            </w:r>
            <w:r w:rsidR="000B40E5">
              <w:rPr>
                <w:bCs/>
              </w:rPr>
              <w:t>4</w:t>
            </w:r>
            <w:r>
              <w:rPr>
                <w:bCs/>
              </w:rPr>
              <w:t>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2336" w14:textId="256AAFBF" w:rsidR="00F82781" w:rsidRDefault="00F82781">
            <w:pPr>
              <w:rPr>
                <w:bCs/>
              </w:rPr>
            </w:pPr>
            <w:r>
              <w:rPr>
                <w:bCs/>
              </w:rPr>
              <w:t>3</w:t>
            </w:r>
            <w:r w:rsidR="000B40E5">
              <w:rPr>
                <w:bCs/>
              </w:rPr>
              <w:t>4</w:t>
            </w:r>
          </w:p>
          <w:p w14:paraId="2BCAB08D" w14:textId="76E0A99C" w:rsidR="00F82781" w:rsidRDefault="00F82781">
            <w:pPr>
              <w:rPr>
                <w:bCs/>
              </w:rPr>
            </w:pPr>
            <w:r>
              <w:rPr>
                <w:bCs/>
              </w:rPr>
              <w:t>(1</w:t>
            </w:r>
            <w:r w:rsidR="000B40E5">
              <w:rPr>
                <w:bCs/>
              </w:rPr>
              <w:t>9</w:t>
            </w:r>
            <w:r>
              <w:rPr>
                <w:bCs/>
              </w:rPr>
              <w:t xml:space="preserve"> pedagogických pracovnic, 15 nepedagogických pracovnic)    </w:t>
            </w:r>
          </w:p>
          <w:p w14:paraId="19E3D436" w14:textId="77777777" w:rsidR="00F82781" w:rsidRDefault="00F82781">
            <w:pPr>
              <w:rPr>
                <w:bCs/>
              </w:rPr>
            </w:pPr>
          </w:p>
        </w:tc>
      </w:tr>
    </w:tbl>
    <w:p w14:paraId="2EB1F61C" w14:textId="675F58DE" w:rsidR="00F82781" w:rsidRDefault="00F82781" w:rsidP="00F82781">
      <w:pPr>
        <w:shd w:val="clear" w:color="auto" w:fill="FFFF66"/>
        <w:jc w:val="center"/>
        <w:rPr>
          <w:b/>
        </w:rPr>
      </w:pPr>
      <w:r>
        <w:rPr>
          <w:b/>
        </w:rPr>
        <w:lastRenderedPageBreak/>
        <w:t>Čl. 3</w:t>
      </w:r>
    </w:p>
    <w:p w14:paraId="7C3B5939" w14:textId="2F567938" w:rsidR="00F82781" w:rsidRPr="00303995" w:rsidRDefault="00F82781" w:rsidP="00F82781">
      <w:pPr>
        <w:shd w:val="clear" w:color="auto" w:fill="FFFF66"/>
        <w:jc w:val="center"/>
        <w:rPr>
          <w:b/>
        </w:rPr>
      </w:pPr>
      <w:r>
        <w:rPr>
          <w:b/>
        </w:rPr>
        <w:t>CHARAKTERISTIKA MATEŘSKÉ ŠKOLY</w:t>
      </w:r>
    </w:p>
    <w:p w14:paraId="041AC8C5" w14:textId="09A613F0" w:rsidR="00CE2848" w:rsidRDefault="00CE2848" w:rsidP="00F82781">
      <w:pPr>
        <w:rPr>
          <w:b/>
          <w:color w:val="FF0000"/>
        </w:rPr>
      </w:pPr>
    </w:p>
    <w:p w14:paraId="3B33B5A0" w14:textId="3E7756FB" w:rsidR="00AC3F6E" w:rsidRDefault="00F82781" w:rsidP="001E0CFB">
      <w:pPr>
        <w:jc w:val="both"/>
      </w:pPr>
      <w:r>
        <w:t>MŠ Harmonie je organizací, která se skládá z ředitelství a dvou odloučených pracovišť. Ředitelství se nachází ve dvojtřídní budově na ulici Zlepšovatelů 27 v Ostravě-Hrabůvce a má kapacitu 56 dětí. Odloučená pracoviště se rovněž nacházejí v Ostravě-Hrabůvce a jsou od sebe vzdálena jen minimálně (velice dobrá pěší dostupnost). Jedním z odloučených pracovišť je budova na ulici Mitušova 4, se čtyřmi třídami, z toho s jednou volnou třídou, s kapacitou 112 dětí. Druhé odloučené pracoviště se nachází na ulici Šponarova 16 se třemi třídami, s celkovou kapacitou 84 dětí. V MŠ se vzdělávají děti ve věkovém rozmezí 2,5-7 let, a to celkem v 8 heterogenních třídách</w:t>
      </w:r>
      <w:r w:rsidR="00F03688">
        <w:t>.</w:t>
      </w:r>
    </w:p>
    <w:p w14:paraId="0350A5BE" w14:textId="77777777" w:rsidR="007217FD" w:rsidRDefault="007217FD" w:rsidP="001E0CFB">
      <w:pPr>
        <w:jc w:val="both"/>
      </w:pPr>
    </w:p>
    <w:p w14:paraId="699D1DFC" w14:textId="3F291FBF" w:rsidR="00F03688" w:rsidRDefault="00F03688" w:rsidP="001E0CFB">
      <w:pPr>
        <w:jc w:val="both"/>
      </w:pPr>
    </w:p>
    <w:p w14:paraId="76BAB977" w14:textId="118B07DC" w:rsidR="003C4BBE" w:rsidRDefault="003C4BBE" w:rsidP="003C4BBE">
      <w:pPr>
        <w:shd w:val="clear" w:color="auto" w:fill="FFFF66"/>
        <w:jc w:val="center"/>
        <w:rPr>
          <w:b/>
        </w:rPr>
      </w:pPr>
      <w:r>
        <w:rPr>
          <w:b/>
        </w:rPr>
        <w:t xml:space="preserve">Čl. </w:t>
      </w:r>
      <w:r w:rsidR="00F03688">
        <w:rPr>
          <w:b/>
        </w:rPr>
        <w:t>4</w:t>
      </w:r>
    </w:p>
    <w:p w14:paraId="1E8C573E" w14:textId="473FA65F" w:rsidR="00874AFC" w:rsidRDefault="00154D56" w:rsidP="003C4BBE">
      <w:pPr>
        <w:shd w:val="clear" w:color="auto" w:fill="FFFF66"/>
        <w:jc w:val="center"/>
        <w:rPr>
          <w:b/>
        </w:rPr>
      </w:pPr>
      <w:r>
        <w:rPr>
          <w:b/>
        </w:rPr>
        <w:t>FILOZOFIE MŠ</w:t>
      </w:r>
      <w:r w:rsidR="006C6BA2">
        <w:rPr>
          <w:b/>
        </w:rPr>
        <w:t>PZ</w:t>
      </w:r>
      <w:r>
        <w:rPr>
          <w:b/>
        </w:rPr>
        <w:t xml:space="preserve"> A PODMÍNKY</w:t>
      </w:r>
      <w:r w:rsidR="00874AFC">
        <w:rPr>
          <w:b/>
        </w:rPr>
        <w:t>-ZÁSADY</w:t>
      </w:r>
      <w:r>
        <w:rPr>
          <w:b/>
        </w:rPr>
        <w:t xml:space="preserve"> </w:t>
      </w:r>
    </w:p>
    <w:p w14:paraId="7469EF75" w14:textId="1F53B6BB" w:rsidR="003C4BBE" w:rsidRPr="00303995" w:rsidRDefault="00154D56" w:rsidP="003C4BBE">
      <w:pPr>
        <w:shd w:val="clear" w:color="auto" w:fill="FFFF66"/>
        <w:jc w:val="center"/>
        <w:rPr>
          <w:b/>
        </w:rPr>
      </w:pPr>
      <w:r>
        <w:rPr>
          <w:b/>
        </w:rPr>
        <w:t xml:space="preserve">PODPORUJÍCÍ </w:t>
      </w:r>
      <w:r w:rsidR="00874AFC">
        <w:rPr>
          <w:b/>
        </w:rPr>
        <w:t>ZDRAVÝ ZPŮSOB ŽIVOTA</w:t>
      </w:r>
      <w:r w:rsidR="006C6BA2">
        <w:rPr>
          <w:b/>
        </w:rPr>
        <w:t xml:space="preserve">, </w:t>
      </w:r>
      <w:r w:rsidR="00874AFC">
        <w:rPr>
          <w:b/>
        </w:rPr>
        <w:t>PREVENCI A OCHRANU PŘED SOCIÁLNĚ PATOLOGICKÝMI JEVY</w:t>
      </w:r>
      <w:r>
        <w:rPr>
          <w:b/>
        </w:rPr>
        <w:t xml:space="preserve"> </w:t>
      </w:r>
      <w:r w:rsidR="00874AFC">
        <w:rPr>
          <w:b/>
        </w:rPr>
        <w:t xml:space="preserve"> </w:t>
      </w:r>
    </w:p>
    <w:p w14:paraId="7846D7B5" w14:textId="12760D2E" w:rsidR="00CE2848" w:rsidRDefault="00B50375" w:rsidP="004F38A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  </w:t>
      </w:r>
    </w:p>
    <w:p w14:paraId="6FCDE432" w14:textId="6F5501C5" w:rsidR="00877F83" w:rsidRDefault="00877F83" w:rsidP="00877F83">
      <w:pPr>
        <w:jc w:val="both"/>
        <w:rPr>
          <w:b/>
          <w:bCs/>
          <w:u w:val="single"/>
        </w:rPr>
      </w:pPr>
      <w:r w:rsidRPr="003A7616">
        <w:t xml:space="preserve">Filozofie naší </w:t>
      </w:r>
      <w:r>
        <w:t>MŠ se opírá o dva základní p</w:t>
      </w:r>
      <w:r w:rsidR="0091024C">
        <w:t>rincipy</w:t>
      </w:r>
      <w:r>
        <w:t xml:space="preserve">, kterými jsou: </w:t>
      </w:r>
      <w:r w:rsidRPr="00E85265">
        <w:rPr>
          <w:b/>
        </w:rPr>
        <w:t xml:space="preserve">Respekt k přirozeným lidským potřebám jednotlivce v celku společnosti a světa </w:t>
      </w:r>
      <w:r w:rsidRPr="00E85265">
        <w:t xml:space="preserve">a </w:t>
      </w:r>
      <w:r w:rsidRPr="00E85265">
        <w:rPr>
          <w:b/>
        </w:rPr>
        <w:t>Rozvíjení komunikace a spolupráce.</w:t>
      </w:r>
      <w:r>
        <w:rPr>
          <w:b/>
          <w:i/>
        </w:rPr>
        <w:t xml:space="preserve"> </w:t>
      </w:r>
      <w:r>
        <w:t>Uvědomujeme si, že fungování člověka ve společnosti je</w:t>
      </w:r>
      <w:r w:rsidR="00977D33">
        <w:t xml:space="preserve"> dle </w:t>
      </w:r>
      <w:r w:rsidR="000637DD">
        <w:t>A</w:t>
      </w:r>
      <w:r w:rsidR="00977D33">
        <w:t xml:space="preserve">. </w:t>
      </w:r>
      <w:proofErr w:type="spellStart"/>
      <w:r w:rsidR="00977D33">
        <w:t>Maslowa</w:t>
      </w:r>
      <w:proofErr w:type="spellEnd"/>
      <w:r>
        <w:t xml:space="preserve"> také podmíněno uspokojováním jeho potřeb, a to jak nižších fyziologických, tak i vyšších, potřeby seberealizace, sebenaplnění, potřeba uskutečnit to, čím daná osoba potenciálně je. Proto je naší základní prioritou budovat atmosféru bezpečí, jistoty a řádu, ve které se jednotlivec nebude bát vyjádřit svůj postoj a názor. Respektujeme jednotlivce v jeho uvědomění si sebe i společnosti. Zároveň víme, že bez konstruktivní a otevřené komunikace a spolupráce nelze pracovat. A proto vyžadujeme profesionální přístup všech zúčastněných. Zejména pedagogických pracovníků, ale i nepedagogických pracovníků, kteří denně přicházejí do kontaktu s dětmi a rodiči. Vnímáme své pracovní kompetence i požadavek profesionality, proto dokážeme vidět smysl i v pracovní kritice jako cestě k zamyšlení a následnému zlepšení. Plně přijímáme zodpovědnost za fungování naší organizace a vítáme angažovanost každého zaměstnance. </w:t>
      </w:r>
    </w:p>
    <w:p w14:paraId="38BA200C" w14:textId="77777777" w:rsidR="00877F83" w:rsidRDefault="00877F83" w:rsidP="004F38A3">
      <w:pPr>
        <w:jc w:val="both"/>
        <w:rPr>
          <w:color w:val="000000"/>
        </w:rPr>
      </w:pPr>
    </w:p>
    <w:p w14:paraId="266B5AB9" w14:textId="58E08779" w:rsidR="00877F83" w:rsidRPr="00877F83" w:rsidRDefault="008A6A80" w:rsidP="004F38A3">
      <w:pPr>
        <w:jc w:val="both"/>
        <w:rPr>
          <w:color w:val="000000"/>
        </w:rPr>
      </w:pPr>
      <w:r w:rsidRPr="00877F83">
        <w:rPr>
          <w:color w:val="000000"/>
        </w:rPr>
        <w:t xml:space="preserve">Naše mateřská škola </w:t>
      </w:r>
      <w:r w:rsidR="00D91763" w:rsidRPr="00877F83">
        <w:rPr>
          <w:color w:val="000000"/>
        </w:rPr>
        <w:t xml:space="preserve">má </w:t>
      </w:r>
      <w:r w:rsidR="00877F83">
        <w:rPr>
          <w:color w:val="000000"/>
        </w:rPr>
        <w:t xml:space="preserve">v souladu s programem Zdravá mateřská škola, který podporuje zdravý životní styl a prevenci sociálně patologických jevů </w:t>
      </w:r>
      <w:r w:rsidR="00D91763" w:rsidRPr="00877F83">
        <w:rPr>
          <w:color w:val="000000"/>
        </w:rPr>
        <w:t>ve Školním vzdělávacím programu</w:t>
      </w:r>
      <w:r w:rsidR="00877F83">
        <w:rPr>
          <w:color w:val="000000"/>
        </w:rPr>
        <w:t>:</w:t>
      </w:r>
    </w:p>
    <w:p w14:paraId="1B86BE03" w14:textId="77777777" w:rsidR="00877F83" w:rsidRPr="00877F83" w:rsidRDefault="00877F83" w:rsidP="004F38A3">
      <w:pPr>
        <w:jc w:val="both"/>
        <w:rPr>
          <w:color w:val="000000"/>
        </w:rPr>
      </w:pPr>
    </w:p>
    <w:p w14:paraId="2EB39F7D" w14:textId="76ADB8C6" w:rsidR="008A6A80" w:rsidRPr="00877F83" w:rsidRDefault="0091024C" w:rsidP="00B00A47">
      <w:pPr>
        <w:pStyle w:val="Odstavecseseznamem"/>
        <w:numPr>
          <w:ilvl w:val="0"/>
          <w:numId w:val="11"/>
        </w:numPr>
        <w:jc w:val="both"/>
        <w:rPr>
          <w:color w:val="000000"/>
        </w:rPr>
      </w:pPr>
      <w:r>
        <w:rPr>
          <w:color w:val="000000"/>
        </w:rPr>
        <w:t>N</w:t>
      </w:r>
      <w:r w:rsidR="00D91763" w:rsidRPr="00877F83">
        <w:rPr>
          <w:color w:val="000000"/>
        </w:rPr>
        <w:t>astavené dlouhodobé záměry rozvoje</w:t>
      </w:r>
      <w:r w:rsidR="00877F83" w:rsidRPr="00877F83">
        <w:rPr>
          <w:color w:val="000000"/>
        </w:rPr>
        <w:t xml:space="preserve"> </w:t>
      </w:r>
      <w:r w:rsidR="00D91763" w:rsidRPr="00877F83">
        <w:rPr>
          <w:color w:val="000000"/>
        </w:rPr>
        <w:t>- „Cestu MŠ Harmonie“, která začíná rozvojem osobnosti (začít u sebe), pokračuje rozvojem kvality vzájemných vztahů (inspirovat druhé, být vzorem), rozvojem spolupráce a komunikace (mezi všemi zúčastněnými), jednotou (přístup k dětem a rodičům, pravidel chování a soužití), respektem k individuálním potřebám zúčastněných</w:t>
      </w:r>
      <w:r w:rsidR="00877F83" w:rsidRPr="00877F83">
        <w:rPr>
          <w:color w:val="000000"/>
        </w:rPr>
        <w:t xml:space="preserve"> </w:t>
      </w:r>
      <w:r w:rsidR="00D91763" w:rsidRPr="00877F83">
        <w:rPr>
          <w:color w:val="000000"/>
        </w:rPr>
        <w:t>(vytvářet bezpečné, citlivé, radostné, podnětné, zdravé a příjemné prostředí pro všestranný rozvoj osobnosti dítěte, usnadňovat přechod dětí v režimu předškolního vzdělávání do systematického základního vzdělávání, vybavovat děti, pro život důležitými, kompetencemi</w:t>
      </w:r>
      <w:r w:rsidR="00877F83" w:rsidRPr="00877F83">
        <w:rPr>
          <w:color w:val="000000"/>
        </w:rPr>
        <w:t xml:space="preserve">-poznatky, dovednostmi, schopnostmi, postoji a hodnotami. </w:t>
      </w:r>
    </w:p>
    <w:p w14:paraId="386898EF" w14:textId="44F48E23" w:rsidR="00877F83" w:rsidRDefault="00877F83" w:rsidP="00B00A47">
      <w:pPr>
        <w:pStyle w:val="Odstavecseseznamem"/>
        <w:numPr>
          <w:ilvl w:val="0"/>
          <w:numId w:val="11"/>
        </w:numPr>
        <w:jc w:val="both"/>
        <w:rPr>
          <w:color w:val="000000"/>
        </w:rPr>
      </w:pPr>
      <w:r w:rsidRPr="00877F83">
        <w:rPr>
          <w:color w:val="000000"/>
        </w:rPr>
        <w:t>Zanalyzovan</w:t>
      </w:r>
      <w:r w:rsidR="007A137F">
        <w:rPr>
          <w:color w:val="000000"/>
        </w:rPr>
        <w:t>é</w:t>
      </w:r>
      <w:r w:rsidR="0091024C">
        <w:rPr>
          <w:color w:val="000000"/>
        </w:rPr>
        <w:t xml:space="preserve"> a ideálně nastaven</w:t>
      </w:r>
      <w:r w:rsidR="007A137F">
        <w:rPr>
          <w:color w:val="000000"/>
        </w:rPr>
        <w:t xml:space="preserve">é podmínky-zásady </w:t>
      </w:r>
      <w:r w:rsidRPr="00877F83">
        <w:rPr>
          <w:color w:val="000000"/>
        </w:rPr>
        <w:t>podpory zdraví v</w:t>
      </w:r>
      <w:r w:rsidR="007A137F">
        <w:rPr>
          <w:color w:val="000000"/>
        </w:rPr>
        <w:t> </w:t>
      </w:r>
      <w:r w:rsidRPr="00877F83">
        <w:rPr>
          <w:color w:val="000000"/>
        </w:rPr>
        <w:t>MŠ</w:t>
      </w:r>
      <w:r w:rsidR="007A137F">
        <w:rPr>
          <w:color w:val="000000"/>
        </w:rPr>
        <w:t xml:space="preserve"> i vzhledem k prevenci sociálně patologických jevů</w:t>
      </w:r>
      <w:r w:rsidR="0091024C">
        <w:rPr>
          <w:color w:val="000000"/>
        </w:rPr>
        <w:t>, které podporují zdravý vývoj dítěte ve zdravém prostředí</w:t>
      </w:r>
      <w:r w:rsidR="005D303F">
        <w:rPr>
          <w:color w:val="000000"/>
        </w:rPr>
        <w:t xml:space="preserve"> a vzájemně spolu souvisejí. </w:t>
      </w:r>
      <w:r w:rsidRPr="00877F83">
        <w:rPr>
          <w:color w:val="000000"/>
        </w:rPr>
        <w:t xml:space="preserve">  </w:t>
      </w:r>
    </w:p>
    <w:p w14:paraId="74FDABEE" w14:textId="36BD2590" w:rsidR="003E54CF" w:rsidRDefault="003E54CF" w:rsidP="003E54CF">
      <w:pPr>
        <w:pStyle w:val="Odstavecseseznamem"/>
        <w:jc w:val="both"/>
        <w:rPr>
          <w:color w:val="000000"/>
        </w:rPr>
      </w:pPr>
    </w:p>
    <w:p w14:paraId="1156D198" w14:textId="77777777" w:rsidR="00740BA2" w:rsidRDefault="00740BA2" w:rsidP="003E54CF">
      <w:pPr>
        <w:pStyle w:val="Odstavecseseznamem"/>
        <w:jc w:val="both"/>
        <w:rPr>
          <w:color w:val="000000"/>
        </w:rPr>
      </w:pPr>
    </w:p>
    <w:p w14:paraId="652F3B50" w14:textId="60034B25" w:rsidR="00F03688" w:rsidRDefault="00F03688" w:rsidP="003E54CF">
      <w:pPr>
        <w:pStyle w:val="Odstavecseseznamem"/>
        <w:jc w:val="both"/>
        <w:rPr>
          <w:color w:val="000000"/>
        </w:rPr>
      </w:pPr>
    </w:p>
    <w:p w14:paraId="53B8B627" w14:textId="6DA0998F" w:rsidR="0091024C" w:rsidRPr="008C2DEB" w:rsidRDefault="0091024C" w:rsidP="00BF1EDF">
      <w:pPr>
        <w:shd w:val="clear" w:color="auto" w:fill="CCCCFF"/>
        <w:jc w:val="center"/>
      </w:pPr>
      <w:r w:rsidRPr="008C2DEB">
        <w:lastRenderedPageBreak/>
        <w:t>1.</w:t>
      </w:r>
      <w:r w:rsidR="007A137F" w:rsidRPr="008C2DEB">
        <w:t xml:space="preserve"> </w:t>
      </w:r>
      <w:r w:rsidR="00154D56" w:rsidRPr="008C2DEB">
        <w:t>podmínka</w:t>
      </w:r>
      <w:r w:rsidR="008C2DEB" w:rsidRPr="008C2DEB">
        <w:t>-zásada</w:t>
      </w:r>
    </w:p>
    <w:p w14:paraId="531BF54A" w14:textId="28E77D25" w:rsidR="00E03D74" w:rsidRPr="00BF1EDF" w:rsidRDefault="009B6AC6" w:rsidP="00BF1EDF">
      <w:pPr>
        <w:shd w:val="clear" w:color="auto" w:fill="CCCCFF"/>
        <w:jc w:val="center"/>
        <w:rPr>
          <w:b/>
          <w:bCs/>
        </w:rPr>
      </w:pPr>
      <w:r w:rsidRPr="00BF1EDF">
        <w:rPr>
          <w:b/>
          <w:bCs/>
        </w:rPr>
        <w:t>Učitelk</w:t>
      </w:r>
      <w:r w:rsidR="00E03D74" w:rsidRPr="00BF1EDF">
        <w:rPr>
          <w:b/>
          <w:bCs/>
        </w:rPr>
        <w:t>a podporující zdraví</w:t>
      </w:r>
    </w:p>
    <w:p w14:paraId="239B4616" w14:textId="77777777" w:rsidR="00CE2848" w:rsidRDefault="00CE2848" w:rsidP="004F38A3">
      <w:pPr>
        <w:jc w:val="both"/>
        <w:rPr>
          <w:b/>
          <w:bCs/>
        </w:rPr>
      </w:pPr>
    </w:p>
    <w:p w14:paraId="235ED0EA" w14:textId="42B9B3C9" w:rsidR="009B6AC6" w:rsidRDefault="00E03D74" w:rsidP="004F38A3">
      <w:pPr>
        <w:jc w:val="both"/>
      </w:pPr>
      <w:r>
        <w:t xml:space="preserve">Učitelky </w:t>
      </w:r>
      <w:r w:rsidR="009B6AC6" w:rsidRPr="009B6AC6">
        <w:t xml:space="preserve">mají v naší mateřské škole významnou a váženou roli. </w:t>
      </w:r>
      <w:r w:rsidR="009B6AC6">
        <w:t>Celou svojí osobností děti ovlivňují a směrují. Jsou vzorem svým příkladným, pozitivním a pravdivým jednáním, chováním, životními i profesními zkušenostmi, sebevzděláváním, životním stylem, postoji, hodnotami, humorem. S laskavou důsledností provázejí děti důležitým životním obdobím rozvoje lidské osobnosti. Vnímají každé dítě jako svobodnou osobnost, která má své individuální potřeby a tempo. Vedou děti k samostatnosti, ke spolupráci s druhými, k zodpovědnosti za své chování a rozhodnutí, k hlubokému uvědomění svých hodnot, svého talentu, k sebeúctě, zdravému sebevědomí, k přemýšlení (ne opakování), poznávání lidských, morálních hodnot a postojů, k respektování pravidel soužití a také k úctě, pochopení a respektování všech ostatních.</w:t>
      </w:r>
    </w:p>
    <w:p w14:paraId="21C501BE" w14:textId="77777777" w:rsidR="00CE2848" w:rsidRPr="009B6AC6" w:rsidRDefault="00CE2848" w:rsidP="004F38A3">
      <w:pPr>
        <w:jc w:val="both"/>
      </w:pPr>
    </w:p>
    <w:p w14:paraId="0A001E14" w14:textId="78272702" w:rsidR="0091024C" w:rsidRPr="008C2DEB" w:rsidRDefault="0091024C" w:rsidP="00BF1EDF">
      <w:pPr>
        <w:shd w:val="clear" w:color="auto" w:fill="CCCCFF"/>
        <w:jc w:val="center"/>
      </w:pPr>
      <w:r w:rsidRPr="008C2DEB">
        <w:t>2.</w:t>
      </w:r>
      <w:r w:rsidR="007A137F" w:rsidRPr="008C2DEB">
        <w:t xml:space="preserve"> </w:t>
      </w:r>
      <w:r w:rsidR="008C2DEB" w:rsidRPr="008C2DEB">
        <w:t>podmínka-</w:t>
      </w:r>
      <w:r w:rsidR="007A137F" w:rsidRPr="008C2DEB">
        <w:t>zásada</w:t>
      </w:r>
    </w:p>
    <w:p w14:paraId="2201969D" w14:textId="6D8B09B4" w:rsidR="00E03D74" w:rsidRPr="00BF1EDF" w:rsidRDefault="004F38A3" w:rsidP="00BF1EDF">
      <w:pPr>
        <w:shd w:val="clear" w:color="auto" w:fill="CCCCFF"/>
        <w:jc w:val="center"/>
      </w:pPr>
      <w:r w:rsidRPr="00BF1EDF">
        <w:rPr>
          <w:b/>
          <w:bCs/>
        </w:rPr>
        <w:t>Věkově smíšené třídy</w:t>
      </w:r>
    </w:p>
    <w:p w14:paraId="6F2224BD" w14:textId="77777777" w:rsidR="00E03D74" w:rsidRDefault="00E03D74" w:rsidP="004F38A3">
      <w:pPr>
        <w:jc w:val="both"/>
      </w:pPr>
    </w:p>
    <w:p w14:paraId="40FD0613" w14:textId="1D1CFF62" w:rsidR="003E54CF" w:rsidRDefault="00E03D74" w:rsidP="004F38A3">
      <w:pPr>
        <w:jc w:val="both"/>
      </w:pPr>
      <w:r>
        <w:t xml:space="preserve">Věkově smíšené třídy </w:t>
      </w:r>
      <w:r w:rsidR="004F38A3">
        <w:t>nabízejí dětem přirozené a bezpečné prostředí pro vzdělávání. Umožňují dětem volit činnosti podle jejich schopností, ne podle věku. Vedou starší děti ke chtěné pomoci mladším dětem, mladší děti k pozorování a napodobování starších dětí při činnostech</w:t>
      </w:r>
      <w:r w:rsidR="009B6AC6">
        <w:t>. Každé dítě má možnost najít si jednotlivého kamaráda nebo skupinu dětí v jiné než své věkové skupině.</w:t>
      </w:r>
      <w:r w:rsidR="00CE4579">
        <w:t xml:space="preserve"> </w:t>
      </w:r>
      <w:r w:rsidR="009B6AC6">
        <w:t xml:space="preserve">Přátelské vztahy mezi dětmi podporujeme a usměrňujeme jasnými a společně pochopenými </w:t>
      </w:r>
      <w:r w:rsidR="009B6AC6" w:rsidRPr="009B6AC6">
        <w:rPr>
          <w:b/>
          <w:bCs/>
        </w:rPr>
        <w:t>pravidly chování</w:t>
      </w:r>
      <w:r w:rsidR="009B6AC6">
        <w:t xml:space="preserve"> a jednoduchými znělkami, na které děti okamžitě reagují. Společné chvíle prožíváme v komunitním kruhu</w:t>
      </w:r>
      <w:r w:rsidR="00F03688">
        <w:t>.</w:t>
      </w:r>
    </w:p>
    <w:p w14:paraId="4B58160A" w14:textId="77777777" w:rsidR="00CE2848" w:rsidRDefault="00CE2848" w:rsidP="004F38A3">
      <w:pPr>
        <w:jc w:val="both"/>
      </w:pPr>
    </w:p>
    <w:p w14:paraId="0955C2DB" w14:textId="52425159" w:rsidR="0091024C" w:rsidRPr="008C2DEB" w:rsidRDefault="0091024C" w:rsidP="00BF1EDF">
      <w:pPr>
        <w:shd w:val="clear" w:color="auto" w:fill="CCCCFF"/>
        <w:jc w:val="center"/>
      </w:pPr>
      <w:r w:rsidRPr="008C2DEB">
        <w:t>3.</w:t>
      </w:r>
      <w:r w:rsidR="007A137F" w:rsidRPr="008C2DEB">
        <w:t xml:space="preserve"> </w:t>
      </w:r>
      <w:r w:rsidR="008C2DEB" w:rsidRPr="008C2DEB">
        <w:t>podmínka-</w:t>
      </w:r>
      <w:r w:rsidR="007A137F" w:rsidRPr="008C2DEB">
        <w:t>zásada</w:t>
      </w:r>
    </w:p>
    <w:p w14:paraId="649D46B3" w14:textId="4743A675" w:rsidR="00CE4579" w:rsidRPr="00BF1EDF" w:rsidRDefault="00CE4579" w:rsidP="00BF1EDF">
      <w:pPr>
        <w:shd w:val="clear" w:color="auto" w:fill="CCCCFF"/>
        <w:jc w:val="center"/>
        <w:rPr>
          <w:b/>
          <w:bCs/>
        </w:rPr>
      </w:pPr>
      <w:r w:rsidRPr="00BF1EDF">
        <w:rPr>
          <w:b/>
          <w:bCs/>
        </w:rPr>
        <w:t>Rytmický řád života a dne</w:t>
      </w:r>
    </w:p>
    <w:p w14:paraId="6DD5FCFF" w14:textId="498B309D" w:rsidR="00E03D74" w:rsidRDefault="00E03D74" w:rsidP="004F38A3">
      <w:pPr>
        <w:jc w:val="both"/>
        <w:rPr>
          <w:b/>
          <w:bCs/>
          <w:u w:val="single"/>
        </w:rPr>
      </w:pPr>
    </w:p>
    <w:p w14:paraId="2D5C92D3" w14:textId="457DA63F" w:rsidR="00CE2848" w:rsidRDefault="00E71394" w:rsidP="004F38A3">
      <w:pPr>
        <w:jc w:val="both"/>
      </w:pPr>
      <w:r w:rsidRPr="00E71394">
        <w:t>Den v mateřské škole</w:t>
      </w:r>
      <w:r>
        <w:t xml:space="preserve"> je částečně organizován, má určitý řád, pravidla, ale i míru svobody. Respektuje biorytmy, přirozené potřeby dětí, přání dětí i rodičů. Vychází z potřeb zdravé životosprávy, dodržuje 3 hodinový</w:t>
      </w:r>
      <w:r w:rsidR="004331E6">
        <w:t xml:space="preserve"> </w:t>
      </w:r>
      <w:r>
        <w:t>interval mezi jídly. Celodenní program zajišťuje střídání her, činností a odpočinku. Činnosti probíhají v pohodové atmosféře. Dopřáváme dětem dostatek času pro spontánní hru a volnost chápeme jako svobodu v jeho rozhodování o vlastní aktivitě. V komunitním kruhu se dle potřeby setkáváme, používáme pravidlo naslouchání, sdělujeme své prožitky, řešíme vzniklé problémy, situace, vyjadřujeme pocity, své názory.</w:t>
      </w:r>
    </w:p>
    <w:p w14:paraId="76F1D48E" w14:textId="77777777" w:rsidR="00CE2848" w:rsidRDefault="00CE2848" w:rsidP="004F38A3">
      <w:pPr>
        <w:jc w:val="both"/>
      </w:pPr>
    </w:p>
    <w:p w14:paraId="156C7AB0" w14:textId="0103BD80" w:rsidR="0091024C" w:rsidRPr="008C2DEB" w:rsidRDefault="0091024C" w:rsidP="00BF1EDF">
      <w:pPr>
        <w:shd w:val="clear" w:color="auto" w:fill="CCCCFF"/>
        <w:jc w:val="center"/>
      </w:pPr>
      <w:r w:rsidRPr="008C2DEB">
        <w:t>4.</w:t>
      </w:r>
      <w:r w:rsidR="007A137F" w:rsidRPr="008C2DEB">
        <w:t xml:space="preserve"> </w:t>
      </w:r>
      <w:r w:rsidR="008C2DEB" w:rsidRPr="008C2DEB">
        <w:t>podmínka-</w:t>
      </w:r>
      <w:r w:rsidR="007A137F" w:rsidRPr="008C2DEB">
        <w:t>zásada</w:t>
      </w:r>
    </w:p>
    <w:p w14:paraId="0323BA83" w14:textId="1DC7CF68" w:rsidR="00E71394" w:rsidRPr="00BF1EDF" w:rsidRDefault="00E71394" w:rsidP="00BF1EDF">
      <w:pPr>
        <w:shd w:val="clear" w:color="auto" w:fill="CCCCFF"/>
        <w:jc w:val="center"/>
        <w:rPr>
          <w:b/>
          <w:bCs/>
        </w:rPr>
      </w:pPr>
      <w:r w:rsidRPr="00BF1EDF">
        <w:rPr>
          <w:b/>
          <w:bCs/>
        </w:rPr>
        <w:t>Tělesná pohoda a volný pohyb</w:t>
      </w:r>
    </w:p>
    <w:p w14:paraId="11B4AFA1" w14:textId="5BC26A56" w:rsidR="00E71394" w:rsidRDefault="00E71394" w:rsidP="004F38A3">
      <w:pPr>
        <w:jc w:val="both"/>
        <w:rPr>
          <w:b/>
          <w:bCs/>
          <w:u w:val="single"/>
        </w:rPr>
      </w:pPr>
    </w:p>
    <w:p w14:paraId="4C763D95" w14:textId="6D08B989" w:rsidR="00E71394" w:rsidRDefault="00E71394" w:rsidP="004F38A3">
      <w:pPr>
        <w:jc w:val="both"/>
      </w:pPr>
      <w:r>
        <w:t>Děti mají dostatek prostoru, času a motivace ke spontánnímu pohybu v herně a na školní zahradě. Děti vedeme k tomu, aby dokázaly odhadnout své síly. Neomezujeme je v pohybu strachem o jejich bezpečnost. Střídáme činnosti s odpočinkem, který si děti mohou i samy v soukromí dopřát v koutku na pohovce.</w:t>
      </w:r>
    </w:p>
    <w:p w14:paraId="25F3FD10" w14:textId="77777777" w:rsidR="00CE2848" w:rsidRDefault="00CE2848" w:rsidP="004F38A3">
      <w:pPr>
        <w:jc w:val="both"/>
      </w:pPr>
    </w:p>
    <w:p w14:paraId="11F2A3D6" w14:textId="5BCF8853" w:rsidR="0091024C" w:rsidRPr="008C2DEB" w:rsidRDefault="0091024C" w:rsidP="00BF1EDF">
      <w:pPr>
        <w:shd w:val="clear" w:color="auto" w:fill="CCCCFF"/>
        <w:jc w:val="center"/>
      </w:pPr>
      <w:r w:rsidRPr="008C2DEB">
        <w:t>5.</w:t>
      </w:r>
      <w:r w:rsidR="007A137F" w:rsidRPr="008C2DEB">
        <w:t xml:space="preserve"> </w:t>
      </w:r>
      <w:r w:rsidR="008C2DEB" w:rsidRPr="008C2DEB">
        <w:t>podmínka-</w:t>
      </w:r>
      <w:r w:rsidR="007A137F" w:rsidRPr="008C2DEB">
        <w:t>zásada</w:t>
      </w:r>
    </w:p>
    <w:p w14:paraId="71B08CFD" w14:textId="3F82A4A2" w:rsidR="00E71394" w:rsidRPr="00BF1EDF" w:rsidRDefault="00E71394" w:rsidP="00BF1EDF">
      <w:pPr>
        <w:shd w:val="clear" w:color="auto" w:fill="CCCCFF"/>
        <w:jc w:val="center"/>
        <w:rPr>
          <w:b/>
          <w:bCs/>
        </w:rPr>
      </w:pPr>
      <w:proofErr w:type="gramStart"/>
      <w:r w:rsidRPr="00BF1EDF">
        <w:rPr>
          <w:b/>
          <w:bCs/>
        </w:rPr>
        <w:t>Zdravá</w:t>
      </w:r>
      <w:r w:rsidR="004331E6" w:rsidRPr="00BF1EDF">
        <w:rPr>
          <w:b/>
          <w:bCs/>
        </w:rPr>
        <w:t xml:space="preserve"> </w:t>
      </w:r>
      <w:r w:rsidRPr="00BF1EDF">
        <w:rPr>
          <w:b/>
          <w:bCs/>
        </w:rPr>
        <w:t>-</w:t>
      </w:r>
      <w:r w:rsidR="004331E6" w:rsidRPr="00BF1EDF">
        <w:rPr>
          <w:b/>
          <w:bCs/>
        </w:rPr>
        <w:t xml:space="preserve"> </w:t>
      </w:r>
      <w:r w:rsidRPr="00BF1EDF">
        <w:rPr>
          <w:b/>
          <w:bCs/>
        </w:rPr>
        <w:t>správná</w:t>
      </w:r>
      <w:proofErr w:type="gramEnd"/>
      <w:r w:rsidRPr="00BF1EDF">
        <w:rPr>
          <w:b/>
          <w:bCs/>
        </w:rPr>
        <w:t xml:space="preserve"> výživa</w:t>
      </w:r>
    </w:p>
    <w:p w14:paraId="01A28B6A" w14:textId="53CB18F4" w:rsidR="00C644D0" w:rsidRDefault="00C644D0" w:rsidP="004F38A3">
      <w:pPr>
        <w:jc w:val="both"/>
        <w:rPr>
          <w:b/>
          <w:bCs/>
          <w:u w:val="single"/>
        </w:rPr>
      </w:pPr>
    </w:p>
    <w:p w14:paraId="38C0E8CC" w14:textId="011B1C26" w:rsidR="00C644D0" w:rsidRDefault="00C644D0" w:rsidP="004F38A3">
      <w:pPr>
        <w:jc w:val="both"/>
      </w:pPr>
      <w:r>
        <w:t xml:space="preserve">Učitelky se snaží svým příkladem a pozitivním přístupem děti motivovat k ochutnávkám jídel, která děti odmítají, protože je podle vzhledu ani chuti neznají z domova. Do jídla děti nenutíme, </w:t>
      </w:r>
      <w:r>
        <w:lastRenderedPageBreak/>
        <w:t>respektujeme individuální potřebu dítěte a jeho osobní tempo. Děti upozorňujeme na dodržování pitného režimu.</w:t>
      </w:r>
    </w:p>
    <w:p w14:paraId="5EE6BF94" w14:textId="77777777" w:rsidR="00CE2848" w:rsidRDefault="00CE2848" w:rsidP="004F38A3">
      <w:pPr>
        <w:jc w:val="both"/>
      </w:pPr>
    </w:p>
    <w:p w14:paraId="216FC041" w14:textId="4BBA8E92" w:rsidR="0091024C" w:rsidRPr="008C2DEB" w:rsidRDefault="0091024C" w:rsidP="00BF1EDF">
      <w:pPr>
        <w:shd w:val="clear" w:color="auto" w:fill="CCCCFF"/>
        <w:jc w:val="center"/>
      </w:pPr>
      <w:r w:rsidRPr="008C2DEB">
        <w:t>6.</w:t>
      </w:r>
      <w:r w:rsidR="00977D33" w:rsidRPr="008C2DEB">
        <w:t xml:space="preserve"> </w:t>
      </w:r>
      <w:r w:rsidR="008C2DEB" w:rsidRPr="008C2DEB">
        <w:t>podmínka-</w:t>
      </w:r>
      <w:r w:rsidR="00977D33" w:rsidRPr="008C2DEB">
        <w:t>zásada</w:t>
      </w:r>
    </w:p>
    <w:p w14:paraId="69EE2F92" w14:textId="20E58D70" w:rsidR="00C644D0" w:rsidRPr="00BF1EDF" w:rsidRDefault="00F6113C" w:rsidP="00BF1EDF">
      <w:pPr>
        <w:shd w:val="clear" w:color="auto" w:fill="CCCCFF"/>
        <w:jc w:val="center"/>
        <w:rPr>
          <w:b/>
          <w:bCs/>
        </w:rPr>
      </w:pPr>
      <w:r w:rsidRPr="00BF1EDF">
        <w:rPr>
          <w:b/>
          <w:bCs/>
        </w:rPr>
        <w:t>Spontánní hra</w:t>
      </w:r>
    </w:p>
    <w:p w14:paraId="31E5C75E" w14:textId="571E325F" w:rsidR="00C644D0" w:rsidRDefault="00C644D0" w:rsidP="004F38A3">
      <w:pPr>
        <w:jc w:val="both"/>
        <w:rPr>
          <w:b/>
          <w:bCs/>
          <w:u w:val="single"/>
        </w:rPr>
      </w:pPr>
    </w:p>
    <w:p w14:paraId="3C7F3C74" w14:textId="32824093" w:rsidR="00C644D0" w:rsidRDefault="00C644D0" w:rsidP="004F38A3">
      <w:pPr>
        <w:jc w:val="both"/>
      </w:pPr>
      <w:r>
        <w:t>Pomocí hry dítě poznává, prožívá a uvědomuje si svoji identitu, učí se zvládat vzniklé situace, osvojuje si zdravé životní návyky, učí se chápat souvislosti a to, jaký má osobní vliv na ostatní děti a zpětně, jaký vliv mají ostatní d</w:t>
      </w:r>
      <w:r w:rsidR="000637DD">
        <w:t>ě</w:t>
      </w:r>
      <w:r>
        <w:t xml:space="preserve">ti na něho. Respektujeme vývojové zvláštnosti jednotlivých dětí, potřebu některých dětí hrát si samo. Víme, že děti potřebují ke hře dostatek místa, volnosti, podnětů a času. </w:t>
      </w:r>
    </w:p>
    <w:p w14:paraId="5B0532EC" w14:textId="717F75A7" w:rsidR="00C644D0" w:rsidRDefault="00C644D0" w:rsidP="004F38A3">
      <w:pPr>
        <w:jc w:val="both"/>
      </w:pPr>
    </w:p>
    <w:p w14:paraId="5DA79E99" w14:textId="06D2F035" w:rsidR="0091024C" w:rsidRPr="008C2DEB" w:rsidRDefault="0091024C" w:rsidP="00BF1EDF">
      <w:pPr>
        <w:shd w:val="clear" w:color="auto" w:fill="CCCCFF"/>
        <w:jc w:val="center"/>
      </w:pPr>
      <w:r w:rsidRPr="008C2DEB">
        <w:t>7.</w:t>
      </w:r>
      <w:r w:rsidR="00977D33" w:rsidRPr="008C2DEB">
        <w:t xml:space="preserve"> </w:t>
      </w:r>
      <w:r w:rsidR="008C2DEB" w:rsidRPr="008C2DEB">
        <w:t>podmínka-</w:t>
      </w:r>
      <w:r w:rsidR="00977D33" w:rsidRPr="008C2DEB">
        <w:t>zásada</w:t>
      </w:r>
    </w:p>
    <w:p w14:paraId="41D1736A" w14:textId="74A0F36D" w:rsidR="00C644D0" w:rsidRPr="00BF1EDF" w:rsidRDefault="00C644D0" w:rsidP="00BF1EDF">
      <w:pPr>
        <w:shd w:val="clear" w:color="auto" w:fill="CCCCFF"/>
        <w:jc w:val="center"/>
        <w:rPr>
          <w:b/>
          <w:bCs/>
        </w:rPr>
      </w:pPr>
      <w:r w:rsidRPr="00BF1EDF">
        <w:rPr>
          <w:b/>
          <w:bCs/>
        </w:rPr>
        <w:t>Podnětné věcné prostředí</w:t>
      </w:r>
    </w:p>
    <w:p w14:paraId="01C3FA79" w14:textId="566CA63C" w:rsidR="00C644D0" w:rsidRDefault="00C644D0" w:rsidP="004F38A3">
      <w:pPr>
        <w:jc w:val="both"/>
        <w:rPr>
          <w:b/>
          <w:bCs/>
          <w:u w:val="single"/>
        </w:rPr>
      </w:pPr>
    </w:p>
    <w:p w14:paraId="7D0F014A" w14:textId="34C9036A" w:rsidR="003E54CF" w:rsidRDefault="00F6113C" w:rsidP="004F38A3">
      <w:pPr>
        <w:jc w:val="both"/>
        <w:rPr>
          <w:bCs/>
        </w:rPr>
      </w:pPr>
      <w:r w:rsidRPr="00F6113C">
        <w:t>Vybudování útulného, uspořádaného, příjemného a inspirativního prostředí třídy, které by dětem poskytovalo dostatek podnětů a prožitků je vizitkou</w:t>
      </w:r>
      <w:r>
        <w:rPr>
          <w:b/>
        </w:rPr>
        <w:t xml:space="preserve"> </w:t>
      </w:r>
      <w:r>
        <w:rPr>
          <w:bCs/>
        </w:rPr>
        <w:t xml:space="preserve">učitelek a jejich kvalit-míře kreativity, fantazie, nápadů, vkusu, výtvarného cítění a zručnosti. Pod jejich vedením je celá </w:t>
      </w:r>
      <w:r w:rsidR="000637DD">
        <w:rPr>
          <w:bCs/>
        </w:rPr>
        <w:t>n</w:t>
      </w:r>
      <w:r>
        <w:rPr>
          <w:bCs/>
        </w:rPr>
        <w:t>aše mateřská škola vyzdobena dětmi obrázky různých výtvarných technik a velikostí, od malých výkresů, po role papíru a skleněných tabulí oken. Typickou součástí naší mateřské školy jsou přirozeně laděné nástroje</w:t>
      </w:r>
      <w:r>
        <w:rPr>
          <w:b/>
        </w:rPr>
        <w:t xml:space="preserve"> </w:t>
      </w:r>
      <w:r w:rsidRPr="00F6113C">
        <w:rPr>
          <w:bCs/>
        </w:rPr>
        <w:t>pro aktivní i pasivní muzikoterapii, př</w:t>
      </w:r>
      <w:r>
        <w:rPr>
          <w:bCs/>
        </w:rPr>
        <w:t xml:space="preserve">i které mohou děti relaxovat. Při muzikoterapii probíhá zklidnění, harmonizace, odeznívání psychosomatických tenzí a spamů. Dochází k uvolnění emočních energetických bloků. Rytmické bubnování a muzikoterapeutická hudba aktivuje centra mozku v obou hemisférách, čímž dochází k propojování levé a pravé mozkové polokoule. </w:t>
      </w:r>
    </w:p>
    <w:p w14:paraId="16513E28" w14:textId="77777777" w:rsidR="003E54CF" w:rsidRDefault="003E54CF" w:rsidP="004F38A3">
      <w:pPr>
        <w:jc w:val="both"/>
        <w:rPr>
          <w:bCs/>
        </w:rPr>
      </w:pPr>
    </w:p>
    <w:p w14:paraId="60C2651F" w14:textId="254DA10E" w:rsidR="0091024C" w:rsidRPr="008C2DEB" w:rsidRDefault="0091024C" w:rsidP="00BF1EDF">
      <w:pPr>
        <w:shd w:val="clear" w:color="auto" w:fill="CCCCFF"/>
        <w:jc w:val="center"/>
        <w:rPr>
          <w:bCs/>
        </w:rPr>
      </w:pPr>
      <w:r w:rsidRPr="008C2DEB">
        <w:rPr>
          <w:bCs/>
        </w:rPr>
        <w:t>8.</w:t>
      </w:r>
      <w:r w:rsidR="00977D33" w:rsidRPr="008C2DEB">
        <w:rPr>
          <w:bCs/>
        </w:rPr>
        <w:t xml:space="preserve"> </w:t>
      </w:r>
      <w:r w:rsidR="008C2DEB" w:rsidRPr="008C2DEB">
        <w:rPr>
          <w:bCs/>
        </w:rPr>
        <w:t>podmínka-</w:t>
      </w:r>
      <w:r w:rsidR="00977D33" w:rsidRPr="008C2DEB">
        <w:rPr>
          <w:bCs/>
        </w:rPr>
        <w:t>zásada</w:t>
      </w:r>
    </w:p>
    <w:p w14:paraId="35D1B2D3" w14:textId="3358625D" w:rsidR="00F6113C" w:rsidRPr="00BF1EDF" w:rsidRDefault="00F6113C" w:rsidP="00BF1EDF">
      <w:pPr>
        <w:shd w:val="clear" w:color="auto" w:fill="CCCCFF"/>
        <w:jc w:val="center"/>
        <w:rPr>
          <w:b/>
        </w:rPr>
      </w:pPr>
      <w:r w:rsidRPr="00BF1EDF">
        <w:rPr>
          <w:b/>
        </w:rPr>
        <w:t>Bezpečné sociální prostředí</w:t>
      </w:r>
    </w:p>
    <w:p w14:paraId="3B4495B4" w14:textId="512FF102" w:rsidR="00F6113C" w:rsidRDefault="00F6113C" w:rsidP="004F38A3">
      <w:pPr>
        <w:jc w:val="both"/>
        <w:rPr>
          <w:b/>
          <w:u w:val="single"/>
        </w:rPr>
      </w:pPr>
    </w:p>
    <w:p w14:paraId="3270CA1A" w14:textId="76A471C7" w:rsidR="0091024C" w:rsidRDefault="00272470" w:rsidP="004F38A3">
      <w:pPr>
        <w:jc w:val="both"/>
        <w:rPr>
          <w:bCs/>
        </w:rPr>
      </w:pPr>
      <w:r>
        <w:rPr>
          <w:bCs/>
        </w:rPr>
        <w:t xml:space="preserve">V naší mateřské škole se s dětmi i rodiči navzájem oslovujeme jmény. Toto oslovování zpříjemnilo a uvolnilo atmosféru v mateřské škole a překvapivě posílilo úctu, respekt k nám a přátelství mezi námi všemi. Vzájemná spolupráce a komunikace je vstřícnější, jednodušší, pravdivější a otevřenější. Je pro děti v jejich bezbranném období základem k vytváření místa bezpečí, pohody, klidu a radosti. V takových podmínkách a pod spravedlivým, citlivým a laskavě důsledným přístupem a vedením učitelek se dítě cítí přijato, zdravě dozrává, rozvíjí se, posiluje duševní odolnost, sebevědomí, uvědomuje si své hodnoty, přijímá zodpovědnost, naučí se o sebe i ostatní postarat. </w:t>
      </w:r>
    </w:p>
    <w:p w14:paraId="0B013342" w14:textId="77777777" w:rsidR="003E54CF" w:rsidRDefault="003E54CF" w:rsidP="004F38A3">
      <w:pPr>
        <w:jc w:val="both"/>
        <w:rPr>
          <w:bCs/>
        </w:rPr>
      </w:pPr>
    </w:p>
    <w:p w14:paraId="6F82A5D4" w14:textId="74B9E7D7" w:rsidR="0091024C" w:rsidRPr="008C2DEB" w:rsidRDefault="0091024C" w:rsidP="00BF1EDF">
      <w:pPr>
        <w:shd w:val="clear" w:color="auto" w:fill="CCCCFF"/>
        <w:jc w:val="center"/>
        <w:rPr>
          <w:bCs/>
        </w:rPr>
      </w:pPr>
      <w:r w:rsidRPr="008C2DEB">
        <w:rPr>
          <w:bCs/>
        </w:rPr>
        <w:t>9.</w:t>
      </w:r>
      <w:r w:rsidR="00977D33" w:rsidRPr="008C2DEB">
        <w:rPr>
          <w:bCs/>
        </w:rPr>
        <w:t xml:space="preserve"> </w:t>
      </w:r>
      <w:r w:rsidR="008C2DEB" w:rsidRPr="008C2DEB">
        <w:rPr>
          <w:bCs/>
        </w:rPr>
        <w:t>podmínka-</w:t>
      </w:r>
      <w:r w:rsidR="00977D33" w:rsidRPr="008C2DEB">
        <w:rPr>
          <w:bCs/>
        </w:rPr>
        <w:t>zásada</w:t>
      </w:r>
    </w:p>
    <w:p w14:paraId="19000589" w14:textId="3138EA56" w:rsidR="00272470" w:rsidRPr="00BF1EDF" w:rsidRDefault="00272470" w:rsidP="00BF1EDF">
      <w:pPr>
        <w:shd w:val="clear" w:color="auto" w:fill="CCCCFF"/>
        <w:jc w:val="center"/>
        <w:rPr>
          <w:b/>
        </w:rPr>
      </w:pPr>
      <w:r w:rsidRPr="00BF1EDF">
        <w:rPr>
          <w:b/>
        </w:rPr>
        <w:t>Participativní a týmové řízení</w:t>
      </w:r>
    </w:p>
    <w:p w14:paraId="2D513ABC" w14:textId="2046FD77" w:rsidR="00272470" w:rsidRDefault="00272470" w:rsidP="004F38A3">
      <w:pPr>
        <w:jc w:val="both"/>
        <w:rPr>
          <w:b/>
          <w:u w:val="single"/>
        </w:rPr>
      </w:pPr>
    </w:p>
    <w:p w14:paraId="5E76766D" w14:textId="4EF025B3" w:rsidR="00272470" w:rsidRDefault="00DD1C92" w:rsidP="004F38A3">
      <w:pPr>
        <w:jc w:val="both"/>
        <w:rPr>
          <w:bCs/>
        </w:rPr>
      </w:pPr>
      <w:r>
        <w:rPr>
          <w:bCs/>
        </w:rPr>
        <w:t xml:space="preserve">Participativní a týmové řízení je </w:t>
      </w:r>
      <w:r w:rsidR="005D303F">
        <w:rPr>
          <w:bCs/>
        </w:rPr>
        <w:t>založeno na úctě a respektu k sobě samému i k druhým, na toleranci, diskusi, vytváření prostředí bezpečí a důvěry, přátelské atmosféře, otevřenosti a upřímnosti. Tento styl vede k pozitivní atmosféře, k větší motivaci, samostatnosti, angažovanosti a zodpovědnosti všech zaměstnanců. Ředitelka mateřské školy k této participaci, komunikaci a vzájemné pomoci všechny zaměstnance motivuje. Dává jim prostor pro vlastní</w:t>
      </w:r>
    </w:p>
    <w:p w14:paraId="6DE32CB3" w14:textId="4B7791CB" w:rsidR="005D303F" w:rsidRDefault="000637DD" w:rsidP="004F38A3">
      <w:pPr>
        <w:jc w:val="both"/>
        <w:rPr>
          <w:bCs/>
        </w:rPr>
      </w:pPr>
      <w:r>
        <w:rPr>
          <w:bCs/>
        </w:rPr>
        <w:t>t</w:t>
      </w:r>
      <w:r w:rsidR="005D303F">
        <w:rPr>
          <w:bCs/>
        </w:rPr>
        <w:t xml:space="preserve">vůrčí práci a příležitost vyjádřit se. Poskytuje ostatním zpětnou vazbu, respektuje názory druhých, má zájem o výsledky jejich práce. </w:t>
      </w:r>
    </w:p>
    <w:p w14:paraId="0BFAE513" w14:textId="77777777" w:rsidR="00F03688" w:rsidRDefault="00F03688" w:rsidP="004F38A3">
      <w:pPr>
        <w:jc w:val="both"/>
        <w:rPr>
          <w:bCs/>
        </w:rPr>
      </w:pPr>
    </w:p>
    <w:p w14:paraId="6FFEBCED" w14:textId="2DE64434" w:rsidR="00272470" w:rsidRDefault="00272470" w:rsidP="004F38A3">
      <w:pPr>
        <w:jc w:val="both"/>
        <w:rPr>
          <w:b/>
          <w:u w:val="single"/>
        </w:rPr>
      </w:pPr>
    </w:p>
    <w:p w14:paraId="0B82A10D" w14:textId="09D10691" w:rsidR="0091024C" w:rsidRPr="008C2DEB" w:rsidRDefault="0091024C" w:rsidP="0091024C">
      <w:pPr>
        <w:shd w:val="clear" w:color="auto" w:fill="CCCCFF"/>
        <w:jc w:val="center"/>
        <w:rPr>
          <w:bCs/>
        </w:rPr>
      </w:pPr>
      <w:r w:rsidRPr="008C2DEB">
        <w:rPr>
          <w:bCs/>
        </w:rPr>
        <w:lastRenderedPageBreak/>
        <w:t>10.</w:t>
      </w:r>
      <w:r w:rsidR="00977D33" w:rsidRPr="008C2DEB">
        <w:rPr>
          <w:bCs/>
        </w:rPr>
        <w:t xml:space="preserve"> </w:t>
      </w:r>
      <w:r w:rsidR="008C2DEB" w:rsidRPr="008C2DEB">
        <w:rPr>
          <w:bCs/>
        </w:rPr>
        <w:t>podmínka-</w:t>
      </w:r>
      <w:r w:rsidR="00977D33" w:rsidRPr="008C2DEB">
        <w:rPr>
          <w:bCs/>
        </w:rPr>
        <w:t>zásada</w:t>
      </w:r>
    </w:p>
    <w:p w14:paraId="2D692333" w14:textId="52260889" w:rsidR="0091024C" w:rsidRPr="00BF1EDF" w:rsidRDefault="0091024C" w:rsidP="0091024C">
      <w:pPr>
        <w:shd w:val="clear" w:color="auto" w:fill="CCCCFF"/>
        <w:jc w:val="center"/>
        <w:rPr>
          <w:b/>
        </w:rPr>
      </w:pPr>
      <w:r>
        <w:rPr>
          <w:b/>
        </w:rPr>
        <w:t>Partnerské vztahy s rodiči</w:t>
      </w:r>
    </w:p>
    <w:p w14:paraId="35782D33" w14:textId="77777777" w:rsidR="0091024C" w:rsidRDefault="0091024C" w:rsidP="0091024C">
      <w:pPr>
        <w:jc w:val="both"/>
        <w:rPr>
          <w:b/>
          <w:u w:val="single"/>
        </w:rPr>
      </w:pPr>
    </w:p>
    <w:p w14:paraId="75D33955" w14:textId="4B1BD2CB" w:rsidR="009D3B63" w:rsidRDefault="005D303F" w:rsidP="004F38A3">
      <w:pPr>
        <w:jc w:val="both"/>
        <w:rPr>
          <w:bCs/>
        </w:rPr>
      </w:pPr>
      <w:r w:rsidRPr="005D303F">
        <w:rPr>
          <w:bCs/>
        </w:rPr>
        <w:t>Rodiče jsou našimi nejbližšími a nejdůležitějšími partnery.</w:t>
      </w:r>
      <w:r w:rsidR="007A137F">
        <w:rPr>
          <w:bCs/>
        </w:rPr>
        <w:t xml:space="preserve"> </w:t>
      </w:r>
      <w:r w:rsidR="000637DD">
        <w:rPr>
          <w:bCs/>
        </w:rPr>
        <w:t>N</w:t>
      </w:r>
      <w:r w:rsidR="00977D33">
        <w:rPr>
          <w:bCs/>
        </w:rPr>
        <w:t>a základě vzájemné ochoty, komunikace a spolupráce s rodič</w:t>
      </w:r>
      <w:r w:rsidR="000637DD">
        <w:rPr>
          <w:bCs/>
        </w:rPr>
        <w:t>i</w:t>
      </w:r>
      <w:r w:rsidR="00977D33">
        <w:rPr>
          <w:bCs/>
        </w:rPr>
        <w:t xml:space="preserve"> citlivě řeš</w:t>
      </w:r>
      <w:r w:rsidR="000637DD">
        <w:rPr>
          <w:bCs/>
        </w:rPr>
        <w:t xml:space="preserve">íme </w:t>
      </w:r>
      <w:r w:rsidR="00977D33">
        <w:rPr>
          <w:bCs/>
        </w:rPr>
        <w:t xml:space="preserve">závažné rizikové projevy dětí, které se v mateřské škole vyskytnou.  </w:t>
      </w:r>
    </w:p>
    <w:p w14:paraId="0A36B244" w14:textId="77777777" w:rsidR="003E54CF" w:rsidRDefault="003E54CF" w:rsidP="004F38A3">
      <w:pPr>
        <w:jc w:val="both"/>
        <w:rPr>
          <w:b/>
          <w:u w:val="single"/>
        </w:rPr>
      </w:pPr>
    </w:p>
    <w:p w14:paraId="48339056" w14:textId="4D464037" w:rsidR="0091024C" w:rsidRPr="008C2DEB" w:rsidRDefault="0091024C" w:rsidP="0091024C">
      <w:pPr>
        <w:shd w:val="clear" w:color="auto" w:fill="CCCCFF"/>
        <w:jc w:val="center"/>
        <w:rPr>
          <w:bCs/>
        </w:rPr>
      </w:pPr>
      <w:r w:rsidRPr="008C2DEB">
        <w:rPr>
          <w:bCs/>
        </w:rPr>
        <w:t>11.</w:t>
      </w:r>
      <w:r w:rsidR="00977D33" w:rsidRPr="008C2DEB">
        <w:rPr>
          <w:bCs/>
        </w:rPr>
        <w:t xml:space="preserve"> </w:t>
      </w:r>
      <w:r w:rsidR="008C2DEB" w:rsidRPr="008C2DEB">
        <w:rPr>
          <w:bCs/>
        </w:rPr>
        <w:t>podmínka-</w:t>
      </w:r>
      <w:r w:rsidR="00977D33" w:rsidRPr="008C2DEB">
        <w:rPr>
          <w:bCs/>
        </w:rPr>
        <w:t>zásada</w:t>
      </w:r>
    </w:p>
    <w:p w14:paraId="7D34FF37" w14:textId="08FD7B23" w:rsidR="0091024C" w:rsidRPr="00BF1EDF" w:rsidRDefault="0091024C" w:rsidP="0091024C">
      <w:pPr>
        <w:shd w:val="clear" w:color="auto" w:fill="CCCCFF"/>
        <w:jc w:val="center"/>
        <w:rPr>
          <w:b/>
        </w:rPr>
      </w:pPr>
      <w:r>
        <w:rPr>
          <w:b/>
        </w:rPr>
        <w:t>Spolupráce mateřské školy se základní školou</w:t>
      </w:r>
    </w:p>
    <w:p w14:paraId="752FE839" w14:textId="074799C0" w:rsidR="0091024C" w:rsidRDefault="0091024C" w:rsidP="0091024C">
      <w:pPr>
        <w:jc w:val="both"/>
        <w:rPr>
          <w:b/>
          <w:u w:val="single"/>
        </w:rPr>
      </w:pPr>
    </w:p>
    <w:p w14:paraId="60E21C29" w14:textId="6F619299" w:rsidR="007A137F" w:rsidRDefault="007A137F" w:rsidP="0091024C">
      <w:pPr>
        <w:jc w:val="both"/>
        <w:rPr>
          <w:bCs/>
        </w:rPr>
      </w:pPr>
      <w:r>
        <w:rPr>
          <w:bCs/>
        </w:rPr>
        <w:t>Děti připravujeme v činnostech pro starší děti na novou roli-školáka. Děti, které jsou zralé pro školní docházku, samy vyhledávají v mateřské škole činnosti školského charakteru. Úzce spolupracujeme se 2 základními školami a o ostatních základních školách rodiče informujeme.</w:t>
      </w:r>
    </w:p>
    <w:p w14:paraId="487E59B3" w14:textId="77777777" w:rsidR="00CE2848" w:rsidRDefault="00CE2848" w:rsidP="004F38A3">
      <w:pPr>
        <w:jc w:val="both"/>
        <w:rPr>
          <w:b/>
          <w:u w:val="single"/>
        </w:rPr>
      </w:pPr>
    </w:p>
    <w:p w14:paraId="7A151656" w14:textId="59AEAE99" w:rsidR="0091024C" w:rsidRPr="008C2DEB" w:rsidRDefault="0091024C" w:rsidP="0091024C">
      <w:pPr>
        <w:shd w:val="clear" w:color="auto" w:fill="CCCCFF"/>
        <w:jc w:val="center"/>
        <w:rPr>
          <w:bCs/>
        </w:rPr>
      </w:pPr>
      <w:r w:rsidRPr="008C2DEB">
        <w:rPr>
          <w:bCs/>
        </w:rPr>
        <w:t>12.</w:t>
      </w:r>
      <w:r w:rsidR="00977D33" w:rsidRPr="008C2DEB">
        <w:rPr>
          <w:bCs/>
        </w:rPr>
        <w:t xml:space="preserve"> </w:t>
      </w:r>
      <w:r w:rsidR="008C2DEB" w:rsidRPr="008C2DEB">
        <w:rPr>
          <w:bCs/>
        </w:rPr>
        <w:t>podmínka-</w:t>
      </w:r>
      <w:r w:rsidR="00977D33" w:rsidRPr="008C2DEB">
        <w:rPr>
          <w:bCs/>
        </w:rPr>
        <w:t>zásada</w:t>
      </w:r>
    </w:p>
    <w:p w14:paraId="1606DDDA" w14:textId="5CF79BF0" w:rsidR="0091024C" w:rsidRPr="00BF1EDF" w:rsidRDefault="0091024C" w:rsidP="0091024C">
      <w:pPr>
        <w:shd w:val="clear" w:color="auto" w:fill="CCCCFF"/>
        <w:jc w:val="center"/>
        <w:rPr>
          <w:b/>
        </w:rPr>
      </w:pPr>
      <w:r>
        <w:rPr>
          <w:b/>
        </w:rPr>
        <w:t>Začlenění MŠ do života obce</w:t>
      </w:r>
    </w:p>
    <w:p w14:paraId="2079AA5F" w14:textId="12BE497F" w:rsidR="0091024C" w:rsidRDefault="0091024C" w:rsidP="0091024C">
      <w:pPr>
        <w:jc w:val="both"/>
        <w:rPr>
          <w:b/>
          <w:u w:val="single"/>
        </w:rPr>
      </w:pPr>
    </w:p>
    <w:p w14:paraId="0933A922" w14:textId="6AF5A488" w:rsidR="003E54CF" w:rsidRDefault="00EE62BF" w:rsidP="004F38A3">
      <w:pPr>
        <w:jc w:val="both"/>
        <w:rPr>
          <w:bCs/>
        </w:rPr>
      </w:pPr>
      <w:r>
        <w:rPr>
          <w:bCs/>
        </w:rPr>
        <w:t>P</w:t>
      </w:r>
      <w:r w:rsidR="007A137F" w:rsidRPr="007A137F">
        <w:rPr>
          <w:bCs/>
        </w:rPr>
        <w:t>aní místostarostka</w:t>
      </w:r>
      <w:r w:rsidR="007A137F">
        <w:rPr>
          <w:bCs/>
        </w:rPr>
        <w:t xml:space="preserve"> projevuje o mateřské školy zájem. Oblasti školství rozumí a pro nás má spolupráce se zřizovatelem s její podporou větší smysl a motivaci. Dobrou spolupráci máme i s celým odborem školství. </w:t>
      </w:r>
    </w:p>
    <w:p w14:paraId="404D92F6" w14:textId="3257B0A0" w:rsidR="00F03688" w:rsidRDefault="00F03688" w:rsidP="00F03688">
      <w:pPr>
        <w:jc w:val="both"/>
        <w:rPr>
          <w:b/>
        </w:rPr>
      </w:pPr>
    </w:p>
    <w:p w14:paraId="691FC90F" w14:textId="77777777" w:rsidR="007217FD" w:rsidRDefault="007217FD" w:rsidP="00F03688">
      <w:pPr>
        <w:jc w:val="both"/>
        <w:rPr>
          <w:b/>
        </w:rPr>
      </w:pPr>
    </w:p>
    <w:p w14:paraId="7B0BAB8C" w14:textId="3F836249" w:rsidR="00F03688" w:rsidRDefault="00F03688" w:rsidP="00F03688">
      <w:pPr>
        <w:shd w:val="clear" w:color="auto" w:fill="FFFF66"/>
        <w:jc w:val="center"/>
        <w:rPr>
          <w:b/>
        </w:rPr>
      </w:pPr>
      <w:r>
        <w:rPr>
          <w:b/>
        </w:rPr>
        <w:t>Čl. 5</w:t>
      </w:r>
    </w:p>
    <w:p w14:paraId="09C1254E" w14:textId="77777777" w:rsidR="00F03688" w:rsidRPr="00303995" w:rsidRDefault="00F03688" w:rsidP="00F03688">
      <w:pPr>
        <w:shd w:val="clear" w:color="auto" w:fill="FFFF66"/>
        <w:jc w:val="center"/>
        <w:rPr>
          <w:b/>
        </w:rPr>
      </w:pPr>
      <w:r>
        <w:rPr>
          <w:b/>
        </w:rPr>
        <w:t xml:space="preserve">VYMEZENÍ RIZIKOVÝCH PROJEVŮ </w:t>
      </w:r>
    </w:p>
    <w:p w14:paraId="51C0D629" w14:textId="77777777" w:rsidR="00F03688" w:rsidRPr="008A6A80" w:rsidRDefault="00F03688" w:rsidP="00F03688">
      <w:pPr>
        <w:spacing w:before="100" w:beforeAutospacing="1" w:after="100" w:afterAutospacing="1" w:line="349" w:lineRule="atLeast"/>
        <w:jc w:val="both"/>
        <w:rPr>
          <w:color w:val="000000"/>
        </w:rPr>
      </w:pPr>
      <w:r>
        <w:rPr>
          <w:color w:val="000000"/>
        </w:rPr>
        <w:t>Mezi rizikové projevy, s jakými se může dítě setkat v mateřské škole, v rodině nebo v blízkém okolí patří:</w:t>
      </w:r>
    </w:p>
    <w:p w14:paraId="6DE4BEE7" w14:textId="77777777" w:rsidR="00F03688" w:rsidRDefault="00F03688" w:rsidP="00F03688">
      <w:pPr>
        <w:pStyle w:val="Odstavecseseznamem"/>
        <w:numPr>
          <w:ilvl w:val="0"/>
          <w:numId w:val="10"/>
        </w:numPr>
        <w:spacing w:before="100" w:beforeAutospacing="1" w:after="100" w:afterAutospacing="1" w:line="349" w:lineRule="atLeast"/>
        <w:jc w:val="both"/>
        <w:rPr>
          <w:color w:val="000000"/>
        </w:rPr>
      </w:pPr>
      <w:r>
        <w:rPr>
          <w:color w:val="000000"/>
        </w:rPr>
        <w:t>Agrese</w:t>
      </w:r>
    </w:p>
    <w:p w14:paraId="7B7CA637" w14:textId="77777777" w:rsidR="00F03688" w:rsidRDefault="00F03688" w:rsidP="00F03688">
      <w:pPr>
        <w:pStyle w:val="Odstavecseseznamem"/>
        <w:numPr>
          <w:ilvl w:val="0"/>
          <w:numId w:val="10"/>
        </w:numPr>
        <w:spacing w:before="100" w:beforeAutospacing="1" w:after="100" w:afterAutospacing="1" w:line="349" w:lineRule="atLeast"/>
        <w:jc w:val="both"/>
        <w:rPr>
          <w:color w:val="000000"/>
        </w:rPr>
      </w:pPr>
      <w:r>
        <w:rPr>
          <w:color w:val="000000"/>
        </w:rPr>
        <w:t>Šikana</w:t>
      </w:r>
    </w:p>
    <w:p w14:paraId="78018762" w14:textId="77777777" w:rsidR="00F03688" w:rsidRDefault="00F03688" w:rsidP="00F03688">
      <w:pPr>
        <w:pStyle w:val="Odstavecseseznamem"/>
        <w:numPr>
          <w:ilvl w:val="0"/>
          <w:numId w:val="10"/>
        </w:numPr>
        <w:spacing w:before="100" w:beforeAutospacing="1" w:after="100" w:afterAutospacing="1" w:line="349" w:lineRule="atLeast"/>
        <w:jc w:val="both"/>
        <w:rPr>
          <w:color w:val="000000"/>
        </w:rPr>
      </w:pPr>
      <w:r>
        <w:rPr>
          <w:color w:val="000000"/>
        </w:rPr>
        <w:t>Rasismus</w:t>
      </w:r>
    </w:p>
    <w:p w14:paraId="6DB3C118" w14:textId="77777777" w:rsidR="00F03688" w:rsidRDefault="00F03688" w:rsidP="00F03688">
      <w:pPr>
        <w:pStyle w:val="Odstavecseseznamem"/>
        <w:numPr>
          <w:ilvl w:val="0"/>
          <w:numId w:val="10"/>
        </w:numPr>
        <w:spacing w:before="100" w:beforeAutospacing="1" w:after="100" w:afterAutospacing="1" w:line="349" w:lineRule="atLeast"/>
        <w:jc w:val="both"/>
        <w:rPr>
          <w:color w:val="000000"/>
        </w:rPr>
      </w:pPr>
      <w:r>
        <w:rPr>
          <w:color w:val="000000"/>
        </w:rPr>
        <w:t>Domácí násilí</w:t>
      </w:r>
    </w:p>
    <w:p w14:paraId="2403B7B9" w14:textId="77777777" w:rsidR="00F03688" w:rsidRPr="003C4BBE" w:rsidRDefault="00F03688" w:rsidP="00F03688">
      <w:pPr>
        <w:pStyle w:val="Odstavecseseznamem"/>
        <w:numPr>
          <w:ilvl w:val="0"/>
          <w:numId w:val="10"/>
        </w:numPr>
        <w:spacing w:before="100" w:beforeAutospacing="1" w:after="100" w:afterAutospacing="1" w:line="349" w:lineRule="atLeast"/>
        <w:jc w:val="both"/>
        <w:rPr>
          <w:color w:val="000000"/>
        </w:rPr>
      </w:pPr>
      <w:r>
        <w:rPr>
          <w:color w:val="000000"/>
        </w:rPr>
        <w:t>Užívání návykových látek, včetně alkoholu a kouření</w:t>
      </w:r>
    </w:p>
    <w:p w14:paraId="3DABED61" w14:textId="77777777" w:rsidR="00F03688" w:rsidRDefault="00F03688" w:rsidP="00F03688">
      <w:pPr>
        <w:pStyle w:val="Odstavecseseznamem"/>
        <w:numPr>
          <w:ilvl w:val="0"/>
          <w:numId w:val="10"/>
        </w:numPr>
        <w:spacing w:before="100" w:beforeAutospacing="1" w:after="100" w:afterAutospacing="1" w:line="349" w:lineRule="atLeast"/>
        <w:jc w:val="both"/>
        <w:rPr>
          <w:color w:val="000000"/>
        </w:rPr>
      </w:pPr>
      <w:r>
        <w:rPr>
          <w:color w:val="000000"/>
        </w:rPr>
        <w:t>Vandalismus</w:t>
      </w:r>
    </w:p>
    <w:p w14:paraId="07BE6C6C" w14:textId="77777777" w:rsidR="00F03688" w:rsidRDefault="00F03688" w:rsidP="00F03688">
      <w:pPr>
        <w:pStyle w:val="Odstavecseseznamem"/>
        <w:numPr>
          <w:ilvl w:val="0"/>
          <w:numId w:val="10"/>
        </w:numPr>
        <w:spacing w:before="100" w:beforeAutospacing="1" w:after="100" w:afterAutospacing="1" w:line="349" w:lineRule="atLeast"/>
        <w:jc w:val="both"/>
        <w:rPr>
          <w:color w:val="000000"/>
        </w:rPr>
      </w:pPr>
      <w:r>
        <w:rPr>
          <w:color w:val="000000"/>
        </w:rPr>
        <w:t>Poruchy příjmu potravy-anorexie, bulimie a obezita</w:t>
      </w:r>
    </w:p>
    <w:p w14:paraId="2F5217F8" w14:textId="77777777" w:rsidR="00F03688" w:rsidRDefault="00F03688" w:rsidP="00F03688">
      <w:pPr>
        <w:pStyle w:val="Odstavecseseznamem"/>
        <w:numPr>
          <w:ilvl w:val="0"/>
          <w:numId w:val="10"/>
        </w:numPr>
        <w:spacing w:before="100" w:beforeAutospacing="1" w:after="100" w:afterAutospacing="1" w:line="349" w:lineRule="atLeast"/>
        <w:jc w:val="both"/>
        <w:rPr>
          <w:color w:val="000000"/>
        </w:rPr>
      </w:pPr>
      <w:r>
        <w:rPr>
          <w:color w:val="000000"/>
        </w:rPr>
        <w:t>Sebepoškozování</w:t>
      </w:r>
    </w:p>
    <w:p w14:paraId="7B6E496D" w14:textId="77777777" w:rsidR="00F03688" w:rsidRDefault="00F03688" w:rsidP="00F03688">
      <w:pPr>
        <w:pStyle w:val="Odstavecseseznamem"/>
        <w:numPr>
          <w:ilvl w:val="0"/>
          <w:numId w:val="10"/>
        </w:numPr>
        <w:spacing w:before="100" w:beforeAutospacing="1" w:after="100" w:afterAutospacing="1" w:line="349" w:lineRule="atLeast"/>
        <w:jc w:val="both"/>
        <w:rPr>
          <w:color w:val="000000"/>
        </w:rPr>
      </w:pPr>
      <w:r>
        <w:rPr>
          <w:color w:val="000000"/>
        </w:rPr>
        <w:t>Krádeže</w:t>
      </w:r>
    </w:p>
    <w:p w14:paraId="5103CD9D" w14:textId="77777777" w:rsidR="00F03688" w:rsidRDefault="00F03688" w:rsidP="00F03688">
      <w:pPr>
        <w:pStyle w:val="Odstavecseseznamem"/>
        <w:numPr>
          <w:ilvl w:val="0"/>
          <w:numId w:val="10"/>
        </w:numPr>
        <w:spacing w:before="100" w:beforeAutospacing="1" w:after="100" w:afterAutospacing="1" w:line="349" w:lineRule="atLeast"/>
        <w:jc w:val="both"/>
        <w:rPr>
          <w:color w:val="000000"/>
        </w:rPr>
      </w:pPr>
      <w:r>
        <w:rPr>
          <w:color w:val="000000"/>
        </w:rPr>
        <w:t>Hazardní hry</w:t>
      </w:r>
    </w:p>
    <w:p w14:paraId="19F3D2FC" w14:textId="77777777" w:rsidR="00F03688" w:rsidRDefault="00F03688" w:rsidP="00F03688">
      <w:pPr>
        <w:pStyle w:val="Odstavecseseznamem"/>
        <w:numPr>
          <w:ilvl w:val="0"/>
          <w:numId w:val="10"/>
        </w:numPr>
        <w:spacing w:before="100" w:beforeAutospacing="1" w:after="100" w:afterAutospacing="1" w:line="349" w:lineRule="atLeast"/>
        <w:jc w:val="both"/>
        <w:rPr>
          <w:color w:val="000000"/>
        </w:rPr>
      </w:pPr>
      <w:r>
        <w:rPr>
          <w:color w:val="000000"/>
        </w:rPr>
        <w:t>Virtuální závislost</w:t>
      </w:r>
    </w:p>
    <w:p w14:paraId="39F1C3F2" w14:textId="77777777" w:rsidR="00F03688" w:rsidRPr="003E54CF" w:rsidRDefault="00F03688" w:rsidP="00F03688">
      <w:pPr>
        <w:pStyle w:val="Odstavecseseznamem"/>
        <w:numPr>
          <w:ilvl w:val="0"/>
          <w:numId w:val="10"/>
        </w:numPr>
        <w:spacing w:before="100" w:beforeAutospacing="1" w:after="100" w:afterAutospacing="1" w:line="349" w:lineRule="atLeast"/>
        <w:jc w:val="both"/>
        <w:rPr>
          <w:color w:val="000000"/>
        </w:rPr>
      </w:pPr>
      <w:r>
        <w:rPr>
          <w:color w:val="000000"/>
        </w:rPr>
        <w:t xml:space="preserve">Sexuální rizikové </w:t>
      </w:r>
      <w:proofErr w:type="spellStart"/>
      <w:r>
        <w:rPr>
          <w:color w:val="000000"/>
        </w:rPr>
        <w:t>chování-sexuální</w:t>
      </w:r>
      <w:proofErr w:type="spellEnd"/>
      <w:r>
        <w:rPr>
          <w:color w:val="000000"/>
        </w:rPr>
        <w:t xml:space="preserve"> zneužívání, týrání</w:t>
      </w:r>
      <w:r w:rsidRPr="00CE2848">
        <w:rPr>
          <w:rFonts w:ascii="Arial" w:hAnsi="Arial" w:cs="Arial"/>
          <w:color w:val="000000"/>
          <w:sz w:val="20"/>
          <w:szCs w:val="20"/>
        </w:rPr>
        <w:t>   </w:t>
      </w:r>
    </w:p>
    <w:p w14:paraId="7C1D8597" w14:textId="2E5E669C" w:rsidR="003B4D72" w:rsidRDefault="003B4D72" w:rsidP="004F38A3">
      <w:pPr>
        <w:jc w:val="both"/>
        <w:rPr>
          <w:bCs/>
        </w:rPr>
      </w:pPr>
    </w:p>
    <w:p w14:paraId="76932B36" w14:textId="06EDADD5" w:rsidR="00F03688" w:rsidRDefault="00F03688" w:rsidP="004F38A3">
      <w:pPr>
        <w:jc w:val="both"/>
        <w:rPr>
          <w:bCs/>
        </w:rPr>
      </w:pPr>
    </w:p>
    <w:p w14:paraId="6732778E" w14:textId="16215EC0" w:rsidR="00F03688" w:rsidRDefault="00F03688" w:rsidP="004F38A3">
      <w:pPr>
        <w:jc w:val="both"/>
        <w:rPr>
          <w:bCs/>
        </w:rPr>
      </w:pPr>
    </w:p>
    <w:p w14:paraId="193CAF43" w14:textId="481C6A11" w:rsidR="00F03688" w:rsidRDefault="00F03688" w:rsidP="004F38A3">
      <w:pPr>
        <w:jc w:val="both"/>
        <w:rPr>
          <w:bCs/>
        </w:rPr>
      </w:pPr>
    </w:p>
    <w:p w14:paraId="1D96AC04" w14:textId="77777777" w:rsidR="00F03688" w:rsidRDefault="00F03688" w:rsidP="004F38A3">
      <w:pPr>
        <w:jc w:val="both"/>
        <w:rPr>
          <w:bCs/>
        </w:rPr>
      </w:pPr>
    </w:p>
    <w:p w14:paraId="5F85E976" w14:textId="77777777" w:rsidR="00F03688" w:rsidRDefault="00F03688" w:rsidP="00F03688">
      <w:pPr>
        <w:shd w:val="clear" w:color="auto" w:fill="FFFF66"/>
        <w:jc w:val="center"/>
        <w:rPr>
          <w:b/>
        </w:rPr>
      </w:pPr>
      <w:r>
        <w:rPr>
          <w:b/>
        </w:rPr>
        <w:lastRenderedPageBreak/>
        <w:t>Čl. 6</w:t>
      </w:r>
    </w:p>
    <w:p w14:paraId="2F5A4FCD" w14:textId="01FD1CB9" w:rsidR="00F03688" w:rsidRPr="00303995" w:rsidRDefault="00F03688" w:rsidP="00F03688">
      <w:pPr>
        <w:shd w:val="clear" w:color="auto" w:fill="FFFF66"/>
        <w:jc w:val="center"/>
        <w:rPr>
          <w:b/>
        </w:rPr>
      </w:pPr>
      <w:r>
        <w:rPr>
          <w:b/>
        </w:rPr>
        <w:t>ANALÝZA SOUČASNÉHO STAVU</w:t>
      </w:r>
    </w:p>
    <w:p w14:paraId="11416AA5" w14:textId="77777777" w:rsidR="00740BA2" w:rsidRDefault="00740BA2" w:rsidP="004F38A3">
      <w:pPr>
        <w:jc w:val="both"/>
        <w:rPr>
          <w:bCs/>
        </w:rPr>
      </w:pPr>
    </w:p>
    <w:p w14:paraId="7B8EE813" w14:textId="21540A27" w:rsidR="00DF7DAD" w:rsidRDefault="00E451B2" w:rsidP="004F38A3">
      <w:pPr>
        <w:jc w:val="both"/>
        <w:rPr>
          <w:bCs/>
        </w:rPr>
      </w:pPr>
      <w:r>
        <w:rPr>
          <w:bCs/>
        </w:rPr>
        <w:t>K posouzení problematiky primární prevence sociálně patologických jevů slouží:</w:t>
      </w:r>
    </w:p>
    <w:p w14:paraId="30164E2A" w14:textId="62C16C7C" w:rsidR="00E451B2" w:rsidRDefault="00E451B2" w:rsidP="004F38A3">
      <w:pPr>
        <w:jc w:val="both"/>
        <w:rPr>
          <w:bCs/>
        </w:rPr>
      </w:pPr>
    </w:p>
    <w:p w14:paraId="316BB8F9" w14:textId="14CF59B8" w:rsidR="00E451B2" w:rsidRDefault="00E451B2" w:rsidP="00E451B2">
      <w:pPr>
        <w:pStyle w:val="Odstavecseseznamem"/>
        <w:numPr>
          <w:ilvl w:val="0"/>
          <w:numId w:val="23"/>
        </w:numPr>
        <w:jc w:val="both"/>
        <w:rPr>
          <w:bCs/>
        </w:rPr>
      </w:pPr>
      <w:r>
        <w:rPr>
          <w:bCs/>
        </w:rPr>
        <w:t>Hodnocení atmosféry ve třídě, v mateřské škole (evaluace, pedagogické rady, hospitace)</w:t>
      </w:r>
    </w:p>
    <w:p w14:paraId="71B1A967" w14:textId="425F3B40" w:rsidR="00E451B2" w:rsidRDefault="00E451B2" w:rsidP="00E451B2">
      <w:pPr>
        <w:pStyle w:val="Odstavecseseznamem"/>
        <w:numPr>
          <w:ilvl w:val="0"/>
          <w:numId w:val="23"/>
        </w:numPr>
        <w:jc w:val="both"/>
        <w:rPr>
          <w:bCs/>
        </w:rPr>
      </w:pPr>
      <w:r>
        <w:rPr>
          <w:bCs/>
        </w:rPr>
        <w:t>Rozhovory s dětmi a jejich zákonnými zástupci</w:t>
      </w:r>
    </w:p>
    <w:p w14:paraId="5A70E8C8" w14:textId="2489A7F4" w:rsidR="00E451B2" w:rsidRDefault="00E451B2" w:rsidP="00E451B2">
      <w:pPr>
        <w:pStyle w:val="Odstavecseseznamem"/>
        <w:numPr>
          <w:ilvl w:val="0"/>
          <w:numId w:val="23"/>
        </w:numPr>
        <w:jc w:val="both"/>
        <w:rPr>
          <w:bCs/>
        </w:rPr>
      </w:pPr>
      <w:r>
        <w:rPr>
          <w:bCs/>
        </w:rPr>
        <w:t>Dotazníky a ankety pro rodiče</w:t>
      </w:r>
    </w:p>
    <w:p w14:paraId="4FFD0106" w14:textId="48475E87" w:rsidR="00E451B2" w:rsidRDefault="00E451B2" w:rsidP="00E451B2">
      <w:pPr>
        <w:pStyle w:val="Odstavecseseznamem"/>
        <w:numPr>
          <w:ilvl w:val="0"/>
          <w:numId w:val="23"/>
        </w:numPr>
        <w:jc w:val="both"/>
        <w:rPr>
          <w:bCs/>
        </w:rPr>
      </w:pPr>
      <w:r>
        <w:rPr>
          <w:bCs/>
        </w:rPr>
        <w:t>Spolupráce s odborníky (dětský lékař, pracovník PPP, SPC, sociální pracovník)</w:t>
      </w:r>
    </w:p>
    <w:p w14:paraId="7502418C" w14:textId="6F2EE5D6" w:rsidR="00E451B2" w:rsidRDefault="00E451B2" w:rsidP="00E451B2">
      <w:pPr>
        <w:jc w:val="both"/>
        <w:rPr>
          <w:bCs/>
        </w:rPr>
      </w:pPr>
    </w:p>
    <w:p w14:paraId="75344377" w14:textId="56EDCB3F" w:rsidR="00E451B2" w:rsidRDefault="00E451B2" w:rsidP="00E451B2">
      <w:pPr>
        <w:jc w:val="both"/>
        <w:rPr>
          <w:b/>
        </w:rPr>
      </w:pPr>
      <w:r w:rsidRPr="00E451B2">
        <w:rPr>
          <w:b/>
        </w:rPr>
        <w:t>Co se nám daří:</w:t>
      </w:r>
    </w:p>
    <w:p w14:paraId="7B9B25BF" w14:textId="0A0405E1" w:rsidR="00E451B2" w:rsidRDefault="00E451B2" w:rsidP="00E451B2">
      <w:pPr>
        <w:jc w:val="both"/>
        <w:rPr>
          <w:b/>
        </w:rPr>
      </w:pPr>
    </w:p>
    <w:p w14:paraId="57623505" w14:textId="30578E8E" w:rsidR="00E451B2" w:rsidRDefault="00E451B2" w:rsidP="00E451B2">
      <w:pPr>
        <w:pStyle w:val="Odstavecseseznamem"/>
        <w:numPr>
          <w:ilvl w:val="0"/>
          <w:numId w:val="24"/>
        </w:numPr>
        <w:jc w:val="both"/>
        <w:rPr>
          <w:bCs/>
        </w:rPr>
      </w:pPr>
      <w:r>
        <w:rPr>
          <w:bCs/>
        </w:rPr>
        <w:t>Otevřeně komunikovat s rodiči</w:t>
      </w:r>
    </w:p>
    <w:p w14:paraId="401544A0" w14:textId="2DD8A293" w:rsidR="00E451B2" w:rsidRDefault="00E451B2" w:rsidP="00E451B2">
      <w:pPr>
        <w:pStyle w:val="Odstavecseseznamem"/>
        <w:numPr>
          <w:ilvl w:val="0"/>
          <w:numId w:val="24"/>
        </w:numPr>
        <w:jc w:val="both"/>
        <w:rPr>
          <w:bCs/>
        </w:rPr>
      </w:pPr>
      <w:r>
        <w:rPr>
          <w:bCs/>
        </w:rPr>
        <w:t>Zapojovat rodiče a veřejnost do dění v MŠ v rámci třídních i školních akcí a oslav</w:t>
      </w:r>
    </w:p>
    <w:p w14:paraId="6AE1BC96" w14:textId="47E54FAD" w:rsidR="00E451B2" w:rsidRDefault="00E451B2" w:rsidP="00E451B2">
      <w:pPr>
        <w:pStyle w:val="Odstavecseseznamem"/>
        <w:numPr>
          <w:ilvl w:val="0"/>
          <w:numId w:val="24"/>
        </w:numPr>
        <w:jc w:val="both"/>
        <w:rPr>
          <w:bCs/>
        </w:rPr>
      </w:pPr>
      <w:r>
        <w:rPr>
          <w:bCs/>
        </w:rPr>
        <w:t>Udržovat dobrou spolupráci se zřizovatelem a institucemi</w:t>
      </w:r>
    </w:p>
    <w:p w14:paraId="1DE24BB5" w14:textId="46C0F8E8" w:rsidR="00E451B2" w:rsidRDefault="00E451B2" w:rsidP="00E451B2">
      <w:pPr>
        <w:pStyle w:val="Odstavecseseznamem"/>
        <w:numPr>
          <w:ilvl w:val="0"/>
          <w:numId w:val="24"/>
        </w:numPr>
        <w:jc w:val="both"/>
        <w:rPr>
          <w:bCs/>
        </w:rPr>
      </w:pPr>
      <w:r>
        <w:rPr>
          <w:bCs/>
        </w:rPr>
        <w:t>Podporovat dobrou spolupráci mezi zaměstnanci</w:t>
      </w:r>
    </w:p>
    <w:p w14:paraId="7419B13F" w14:textId="61528F0B" w:rsidR="00E451B2" w:rsidRDefault="00E451B2" w:rsidP="00E451B2">
      <w:pPr>
        <w:pStyle w:val="Odstavecseseznamem"/>
        <w:numPr>
          <w:ilvl w:val="0"/>
          <w:numId w:val="24"/>
        </w:numPr>
        <w:jc w:val="both"/>
        <w:rPr>
          <w:bCs/>
        </w:rPr>
      </w:pPr>
      <w:r>
        <w:rPr>
          <w:bCs/>
        </w:rPr>
        <w:t>Realizovat stejná pravidla chování a soužití na jednotlivých třídách, v rámci budovy i celé organizace</w:t>
      </w:r>
    </w:p>
    <w:p w14:paraId="3746918E" w14:textId="0DA922E2" w:rsidR="00E451B2" w:rsidRDefault="00E451B2" w:rsidP="00E451B2">
      <w:pPr>
        <w:pStyle w:val="Odstavecseseznamem"/>
        <w:numPr>
          <w:ilvl w:val="0"/>
          <w:numId w:val="24"/>
        </w:numPr>
        <w:jc w:val="both"/>
        <w:rPr>
          <w:bCs/>
        </w:rPr>
      </w:pPr>
      <w:r>
        <w:rPr>
          <w:bCs/>
        </w:rPr>
        <w:t>Provádět průběžnou diagnostiku dětí</w:t>
      </w:r>
    </w:p>
    <w:p w14:paraId="2CABEDAD" w14:textId="3B7D93E5" w:rsidR="00E451B2" w:rsidRDefault="00E451B2" w:rsidP="00E451B2">
      <w:pPr>
        <w:pStyle w:val="Odstavecseseznamem"/>
        <w:numPr>
          <w:ilvl w:val="0"/>
          <w:numId w:val="24"/>
        </w:numPr>
        <w:jc w:val="both"/>
        <w:rPr>
          <w:bCs/>
        </w:rPr>
      </w:pPr>
      <w:r>
        <w:rPr>
          <w:bCs/>
        </w:rPr>
        <w:t>Využívat školní zahrady jako místa pro setkávání dětí, rodičů a zaměstnanců při různých aktivitách MŠ</w:t>
      </w:r>
    </w:p>
    <w:p w14:paraId="5B9F9E51" w14:textId="1FCEEEEE" w:rsidR="00E451B2" w:rsidRDefault="007217FD" w:rsidP="00E451B2">
      <w:pPr>
        <w:pStyle w:val="Odstavecseseznamem"/>
        <w:numPr>
          <w:ilvl w:val="0"/>
          <w:numId w:val="24"/>
        </w:numPr>
        <w:jc w:val="both"/>
        <w:rPr>
          <w:bCs/>
        </w:rPr>
      </w:pPr>
      <w:r>
        <w:rPr>
          <w:bCs/>
        </w:rPr>
        <w:t>Citlivě ř</w:t>
      </w:r>
      <w:r w:rsidR="00E451B2">
        <w:rPr>
          <w:bCs/>
        </w:rPr>
        <w:t xml:space="preserve">ešit </w:t>
      </w:r>
      <w:r>
        <w:rPr>
          <w:bCs/>
        </w:rPr>
        <w:t xml:space="preserve">vzniklé </w:t>
      </w:r>
      <w:r w:rsidR="00E451B2">
        <w:rPr>
          <w:bCs/>
        </w:rPr>
        <w:t>aktuální situace ve třídách</w:t>
      </w:r>
      <w:r>
        <w:rPr>
          <w:bCs/>
        </w:rPr>
        <w:t>, které se týkají emocí a vztahů</w:t>
      </w:r>
    </w:p>
    <w:p w14:paraId="60B0D3EF" w14:textId="28470AE3" w:rsidR="007217FD" w:rsidRDefault="007217FD" w:rsidP="007217FD">
      <w:pPr>
        <w:jc w:val="both"/>
        <w:rPr>
          <w:bCs/>
        </w:rPr>
      </w:pPr>
    </w:p>
    <w:p w14:paraId="48797776" w14:textId="721C551F" w:rsidR="007217FD" w:rsidRDefault="007217FD" w:rsidP="007217FD">
      <w:pPr>
        <w:jc w:val="both"/>
        <w:rPr>
          <w:b/>
        </w:rPr>
      </w:pPr>
      <w:r>
        <w:rPr>
          <w:b/>
        </w:rPr>
        <w:t>Co se nám nedaří:</w:t>
      </w:r>
    </w:p>
    <w:p w14:paraId="43FA7C93" w14:textId="7B89E60C" w:rsidR="007217FD" w:rsidRDefault="007217FD" w:rsidP="007217FD">
      <w:pPr>
        <w:jc w:val="both"/>
        <w:rPr>
          <w:b/>
        </w:rPr>
      </w:pPr>
    </w:p>
    <w:p w14:paraId="744B419C" w14:textId="530A7513" w:rsidR="007217FD" w:rsidRDefault="007217FD" w:rsidP="007217FD">
      <w:pPr>
        <w:pStyle w:val="Odstavecseseznamem"/>
        <w:numPr>
          <w:ilvl w:val="0"/>
          <w:numId w:val="25"/>
        </w:numPr>
        <w:jc w:val="both"/>
        <w:rPr>
          <w:bCs/>
        </w:rPr>
      </w:pPr>
      <w:r>
        <w:rPr>
          <w:bCs/>
        </w:rPr>
        <w:t>Systematicky vzdělávat děti v oblasti zneužívání drog a alkoholu a s nimi související bezpečné chování (když najdu injekční stříkačku, láhev od alkoholu, plechovku)</w:t>
      </w:r>
    </w:p>
    <w:p w14:paraId="533A2D99" w14:textId="42E9DCE9" w:rsidR="007217FD" w:rsidRPr="007217FD" w:rsidRDefault="007217FD" w:rsidP="007217FD">
      <w:pPr>
        <w:pStyle w:val="Odstavecseseznamem"/>
        <w:numPr>
          <w:ilvl w:val="0"/>
          <w:numId w:val="25"/>
        </w:numPr>
        <w:jc w:val="both"/>
        <w:rPr>
          <w:bCs/>
        </w:rPr>
      </w:pPr>
      <w:r>
        <w:rPr>
          <w:bCs/>
        </w:rPr>
        <w:t>Účastnit se seminářů v rámci DVPP s problematikou dětské agrese</w:t>
      </w:r>
    </w:p>
    <w:p w14:paraId="3B37636B" w14:textId="77777777" w:rsidR="00E451B2" w:rsidRPr="00E451B2" w:rsidRDefault="00E451B2" w:rsidP="00E451B2">
      <w:pPr>
        <w:jc w:val="both"/>
        <w:rPr>
          <w:bCs/>
        </w:rPr>
      </w:pPr>
    </w:p>
    <w:p w14:paraId="58D838E5" w14:textId="77777777" w:rsidR="00F03688" w:rsidRDefault="00F03688" w:rsidP="00F03688">
      <w:pPr>
        <w:pStyle w:val="Odstavecseseznamem"/>
        <w:ind w:left="1440"/>
        <w:jc w:val="both"/>
        <w:rPr>
          <w:bCs/>
        </w:rPr>
      </w:pPr>
    </w:p>
    <w:p w14:paraId="7A0B7D7C" w14:textId="77777777" w:rsidR="00F03688" w:rsidRDefault="00F03688" w:rsidP="00F03688">
      <w:pPr>
        <w:shd w:val="clear" w:color="auto" w:fill="FFFF66"/>
        <w:jc w:val="center"/>
        <w:rPr>
          <w:b/>
        </w:rPr>
      </w:pPr>
      <w:r>
        <w:rPr>
          <w:b/>
        </w:rPr>
        <w:t>Čl. 7</w:t>
      </w:r>
    </w:p>
    <w:p w14:paraId="25D9E526" w14:textId="77777777" w:rsidR="00F03688" w:rsidRPr="00303995" w:rsidRDefault="00F03688" w:rsidP="00F03688">
      <w:pPr>
        <w:shd w:val="clear" w:color="auto" w:fill="FFFF66"/>
        <w:jc w:val="center"/>
        <w:rPr>
          <w:b/>
        </w:rPr>
      </w:pPr>
      <w:r>
        <w:rPr>
          <w:b/>
        </w:rPr>
        <w:t>ZÁSADY EFEKTIVNÍ PRIMÁRNÍ PREVENCE</w:t>
      </w:r>
    </w:p>
    <w:p w14:paraId="71BB8D7A" w14:textId="77777777" w:rsidR="00740BA2" w:rsidRDefault="00740BA2" w:rsidP="00F03688">
      <w:pPr>
        <w:jc w:val="both"/>
        <w:rPr>
          <w:bCs/>
        </w:rPr>
      </w:pPr>
    </w:p>
    <w:p w14:paraId="224DDBC1" w14:textId="488B2135" w:rsidR="00F03688" w:rsidRDefault="00F03688" w:rsidP="00F03688">
      <w:pPr>
        <w:jc w:val="both"/>
      </w:pPr>
      <w:r>
        <w:t xml:space="preserve">Uvědomujeme si, že máme na děti velký vliv. Děti napodobují nejen své rodiče, </w:t>
      </w:r>
      <w:proofErr w:type="gramStart"/>
      <w:r>
        <w:t>vrstevníky,  starší</w:t>
      </w:r>
      <w:proofErr w:type="gramEnd"/>
      <w:r w:rsidR="0036428D">
        <w:t xml:space="preserve"> </w:t>
      </w:r>
      <w:r>
        <w:t>sourozence, ale i učitele nebo „televizní hrdiny“. Proto je optimální</w:t>
      </w:r>
      <w:r w:rsidR="0036428D">
        <w:t xml:space="preserve"> respektovat </w:t>
      </w:r>
      <w:r>
        <w:t>níže uvedené zásady primární prevence:</w:t>
      </w:r>
    </w:p>
    <w:p w14:paraId="1FF43EED" w14:textId="77777777" w:rsidR="00F03688" w:rsidRDefault="00F03688" w:rsidP="00F03688">
      <w:pPr>
        <w:jc w:val="both"/>
      </w:pPr>
    </w:p>
    <w:p w14:paraId="781ECC55" w14:textId="77777777" w:rsidR="00F03688" w:rsidRPr="0032055B" w:rsidRDefault="00F03688" w:rsidP="00F03688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32055B">
        <w:rPr>
          <w:b/>
        </w:rPr>
        <w:t xml:space="preserve">zásada včasného začátku </w:t>
      </w:r>
    </w:p>
    <w:p w14:paraId="5091C899" w14:textId="77777777" w:rsidR="00F03688" w:rsidRDefault="00F03688" w:rsidP="00F03688">
      <w:pPr>
        <w:pStyle w:val="Odstavecseseznamem"/>
        <w:jc w:val="both"/>
      </w:pPr>
      <w:r>
        <w:t xml:space="preserve">Uvědomovat si, že jsme pro děti vzorem svými postoji, názory, chováním i zastáváním určitých morálních hodnot – kolegialita, kamarádství, řešení konfliktů. </w:t>
      </w:r>
    </w:p>
    <w:p w14:paraId="03C968D5" w14:textId="77777777" w:rsidR="00F03688" w:rsidRDefault="00F03688" w:rsidP="00F03688">
      <w:pPr>
        <w:pStyle w:val="Odstavecseseznamem"/>
        <w:jc w:val="both"/>
      </w:pPr>
    </w:p>
    <w:p w14:paraId="60C75F49" w14:textId="77777777" w:rsidR="00F03688" w:rsidRPr="0032055B" w:rsidRDefault="00F03688" w:rsidP="00F03688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32055B">
        <w:rPr>
          <w:b/>
        </w:rPr>
        <w:t xml:space="preserve">zásada komplexnosti </w:t>
      </w:r>
    </w:p>
    <w:p w14:paraId="5B9F5E4A" w14:textId="77777777" w:rsidR="00F03688" w:rsidRDefault="00F03688" w:rsidP="00F03688">
      <w:pPr>
        <w:pStyle w:val="Odstavecseseznamem"/>
        <w:jc w:val="both"/>
      </w:pPr>
      <w:r>
        <w:t>Zajistit úzkou spolupráci mateřské školy a rodiny, ale i s dalšími účastníky – pracovníky sociálních služeb, pracovníky školských poradenských zařízení aj.</w:t>
      </w:r>
    </w:p>
    <w:p w14:paraId="0CC17EFC" w14:textId="77777777" w:rsidR="00740BA2" w:rsidRDefault="00740BA2" w:rsidP="00D479AE">
      <w:pPr>
        <w:jc w:val="both"/>
      </w:pPr>
    </w:p>
    <w:p w14:paraId="3FD2B166" w14:textId="77777777" w:rsidR="00F03688" w:rsidRDefault="00F03688" w:rsidP="00F03688">
      <w:pPr>
        <w:pStyle w:val="Odstavecseseznamem"/>
        <w:numPr>
          <w:ilvl w:val="0"/>
          <w:numId w:val="1"/>
        </w:numPr>
        <w:jc w:val="both"/>
      </w:pPr>
      <w:r w:rsidRPr="0032055B">
        <w:rPr>
          <w:b/>
        </w:rPr>
        <w:t xml:space="preserve">zásada přiměřenosti </w:t>
      </w:r>
    </w:p>
    <w:p w14:paraId="10EC6C3A" w14:textId="7BF3F84D" w:rsidR="00F03688" w:rsidRDefault="00F03688" w:rsidP="00F03688">
      <w:pPr>
        <w:pStyle w:val="Odstavecseseznamem"/>
        <w:jc w:val="both"/>
      </w:pPr>
      <w:r>
        <w:t xml:space="preserve">Přizpůsobit se věku a individuálním potřebám dítěte. Volit vhodnou motivaci a dávat dětem prostor k individuálnímu projevu, k sebevyjadřování, podporovat komunikaci </w:t>
      </w:r>
      <w:r>
        <w:lastRenderedPageBreak/>
        <w:t>s vrstevníkem dítěte i s dospělým (zaměstnanec, rodič). Pravidelně monitorovat klima třídy</w:t>
      </w:r>
      <w:r w:rsidR="002A1173">
        <w:t>. V</w:t>
      </w:r>
      <w:r>
        <w:t>yhodnocovat, co se povedlo, co se nepovedlo</w:t>
      </w:r>
      <w:r w:rsidR="002A1173">
        <w:t xml:space="preserve">, </w:t>
      </w:r>
      <w:r>
        <w:t>způsob řešení konkrétních situací.</w:t>
      </w:r>
    </w:p>
    <w:p w14:paraId="4E24EDAF" w14:textId="79BF21FF" w:rsidR="003B4D72" w:rsidRDefault="003B4D72" w:rsidP="004F38A3">
      <w:pPr>
        <w:jc w:val="both"/>
        <w:rPr>
          <w:bCs/>
        </w:rPr>
      </w:pPr>
    </w:p>
    <w:p w14:paraId="34882228" w14:textId="77777777" w:rsidR="003B4D72" w:rsidRDefault="003B4D72" w:rsidP="004F38A3">
      <w:pPr>
        <w:jc w:val="both"/>
        <w:rPr>
          <w:bCs/>
        </w:rPr>
      </w:pPr>
    </w:p>
    <w:p w14:paraId="71C67DCF" w14:textId="07753409" w:rsidR="00977D33" w:rsidRDefault="00977D33" w:rsidP="00977D33">
      <w:pPr>
        <w:shd w:val="clear" w:color="auto" w:fill="FFFF66"/>
        <w:jc w:val="center"/>
        <w:rPr>
          <w:b/>
        </w:rPr>
      </w:pPr>
      <w:r>
        <w:rPr>
          <w:b/>
        </w:rPr>
        <w:t xml:space="preserve">Čl. </w:t>
      </w:r>
      <w:r w:rsidR="00F03688">
        <w:rPr>
          <w:b/>
        </w:rPr>
        <w:t>8</w:t>
      </w:r>
    </w:p>
    <w:p w14:paraId="66D56BED" w14:textId="322A27B4" w:rsidR="00977D33" w:rsidRPr="00303995" w:rsidRDefault="00CF3328" w:rsidP="00977D33">
      <w:pPr>
        <w:shd w:val="clear" w:color="auto" w:fill="FFFF66"/>
        <w:jc w:val="center"/>
        <w:rPr>
          <w:b/>
        </w:rPr>
      </w:pPr>
      <w:r>
        <w:rPr>
          <w:b/>
        </w:rPr>
        <w:t>CÍLE MINIMÁLNÍHO PREVENTIVNÍHO PROGRAMU</w:t>
      </w:r>
    </w:p>
    <w:p w14:paraId="5C57A5D2" w14:textId="77777777" w:rsidR="00740BA2" w:rsidRPr="00CE2848" w:rsidRDefault="00740BA2" w:rsidP="00924351">
      <w:pPr>
        <w:rPr>
          <w:b/>
        </w:rPr>
      </w:pPr>
    </w:p>
    <w:p w14:paraId="05303A45" w14:textId="61839359" w:rsidR="00FC258E" w:rsidRDefault="00FC258E" w:rsidP="00B00A47">
      <w:pPr>
        <w:pStyle w:val="Odstavecseseznamem"/>
        <w:numPr>
          <w:ilvl w:val="0"/>
          <w:numId w:val="13"/>
        </w:numPr>
        <w:shd w:val="clear" w:color="auto" w:fill="CCFF99"/>
        <w:jc w:val="both"/>
        <w:rPr>
          <w:bCs/>
        </w:rPr>
      </w:pPr>
      <w:r>
        <w:rPr>
          <w:bCs/>
        </w:rPr>
        <w:t>Seznamovat děti s rizikovými projevy, se kterými se mohou setkat v mateřské škole, v rodině nebo v blízkém okolí. Ověřovat jejich pochopení a znalosti formou otázek a modelových situací v komunitním kruhu.</w:t>
      </w:r>
    </w:p>
    <w:p w14:paraId="162418AD" w14:textId="77777777" w:rsidR="00117800" w:rsidRDefault="00117800" w:rsidP="00117800">
      <w:pPr>
        <w:pStyle w:val="Odstavecseseznamem"/>
        <w:jc w:val="both"/>
        <w:rPr>
          <w:bCs/>
        </w:rPr>
      </w:pPr>
    </w:p>
    <w:p w14:paraId="39696F30" w14:textId="3D3DA407" w:rsidR="00FC258E" w:rsidRPr="00FC258E" w:rsidRDefault="00FC258E" w:rsidP="00B00A47">
      <w:pPr>
        <w:pStyle w:val="Odstavecseseznamem"/>
        <w:numPr>
          <w:ilvl w:val="0"/>
          <w:numId w:val="13"/>
        </w:numPr>
        <w:shd w:val="clear" w:color="auto" w:fill="CCFF99"/>
        <w:jc w:val="both"/>
        <w:rPr>
          <w:bCs/>
        </w:rPr>
      </w:pPr>
      <w:r>
        <w:rPr>
          <w:bCs/>
        </w:rPr>
        <w:t>Vytvářet příznivé sociální klima mezi dětmi navzájem, mezi dětmi a zaměstnanci mateřské školy a mezi zaměstnanci mateřské školy a zákonnými zástupci dětí.</w:t>
      </w:r>
    </w:p>
    <w:p w14:paraId="28EC169D" w14:textId="77777777" w:rsidR="00117800" w:rsidRDefault="00117800" w:rsidP="00117800">
      <w:pPr>
        <w:pStyle w:val="Odstavecseseznamem"/>
        <w:jc w:val="both"/>
        <w:rPr>
          <w:bCs/>
        </w:rPr>
      </w:pPr>
    </w:p>
    <w:p w14:paraId="72B1B42D" w14:textId="676A52B1" w:rsidR="00FC258E" w:rsidRPr="00FC258E" w:rsidRDefault="00FC258E" w:rsidP="00B00A47">
      <w:pPr>
        <w:pStyle w:val="Odstavecseseznamem"/>
        <w:numPr>
          <w:ilvl w:val="0"/>
          <w:numId w:val="13"/>
        </w:numPr>
        <w:shd w:val="clear" w:color="auto" w:fill="CCFF99"/>
        <w:jc w:val="both"/>
        <w:rPr>
          <w:bCs/>
        </w:rPr>
      </w:pPr>
      <w:r>
        <w:rPr>
          <w:bCs/>
        </w:rPr>
        <w:t>V každé situaci, v kterékoliv části dne, v průběhu jakékoliv činnosti se ptát:</w:t>
      </w:r>
    </w:p>
    <w:p w14:paraId="4C353149" w14:textId="38620859" w:rsidR="00117800" w:rsidRDefault="00117800" w:rsidP="00117800">
      <w:pPr>
        <w:jc w:val="both"/>
        <w:rPr>
          <w:bCs/>
        </w:rPr>
      </w:pPr>
    </w:p>
    <w:p w14:paraId="23C2EFC1" w14:textId="77777777" w:rsidR="00924351" w:rsidRPr="00595D85" w:rsidRDefault="00924351" w:rsidP="00B00A47">
      <w:pPr>
        <w:pStyle w:val="Odstavecseseznamem"/>
        <w:numPr>
          <w:ilvl w:val="0"/>
          <w:numId w:val="14"/>
        </w:numPr>
        <w:jc w:val="both"/>
        <w:rPr>
          <w:bCs/>
        </w:rPr>
      </w:pPr>
      <w:r w:rsidRPr="00595D85">
        <w:rPr>
          <w:bCs/>
        </w:rPr>
        <w:t>Co se tím, co právě děláme, děti učí, jak se rozvíjejí?</w:t>
      </w:r>
    </w:p>
    <w:p w14:paraId="08748EB1" w14:textId="77777777" w:rsidR="00924351" w:rsidRPr="00595D85" w:rsidRDefault="00924351" w:rsidP="00B00A47">
      <w:pPr>
        <w:pStyle w:val="Odstavecseseznamem"/>
        <w:numPr>
          <w:ilvl w:val="0"/>
          <w:numId w:val="14"/>
        </w:numPr>
        <w:jc w:val="both"/>
        <w:rPr>
          <w:bCs/>
        </w:rPr>
      </w:pPr>
      <w:r w:rsidRPr="00595D85">
        <w:rPr>
          <w:bCs/>
        </w:rPr>
        <w:t>S jakou morální či lidskou hodnotou se právě děti setkávají?</w:t>
      </w:r>
    </w:p>
    <w:p w14:paraId="7A92CC07" w14:textId="77777777" w:rsidR="00924351" w:rsidRPr="00595D85" w:rsidRDefault="00924351" w:rsidP="00B00A47">
      <w:pPr>
        <w:pStyle w:val="Odstavecseseznamem"/>
        <w:numPr>
          <w:ilvl w:val="0"/>
          <w:numId w:val="14"/>
        </w:numPr>
        <w:jc w:val="both"/>
        <w:rPr>
          <w:bCs/>
        </w:rPr>
      </w:pPr>
      <w:r w:rsidRPr="00595D85">
        <w:rPr>
          <w:bCs/>
        </w:rPr>
        <w:t>Jaký prostor mají děti pro samostatnost, svobodu, sebevědomí, zda mají možnost ovlivnit chod věcí, které se právě dějí?</w:t>
      </w:r>
    </w:p>
    <w:p w14:paraId="6CAA1D6E" w14:textId="5B9B08B4" w:rsidR="00924351" w:rsidRPr="00595D85" w:rsidRDefault="00924351" w:rsidP="00B00A47">
      <w:pPr>
        <w:pStyle w:val="Odstavecseseznamem"/>
        <w:numPr>
          <w:ilvl w:val="0"/>
          <w:numId w:val="14"/>
        </w:numPr>
        <w:jc w:val="both"/>
        <w:rPr>
          <w:bCs/>
        </w:rPr>
      </w:pPr>
      <w:r w:rsidRPr="00595D85">
        <w:rPr>
          <w:bCs/>
        </w:rPr>
        <w:t>Jsou děti schopné spolupracovat s druhými, jsou citlivé na bolest druhých?</w:t>
      </w:r>
    </w:p>
    <w:p w14:paraId="65A9C9EA" w14:textId="77777777" w:rsidR="00117800" w:rsidRDefault="00117800" w:rsidP="00117800">
      <w:pPr>
        <w:pStyle w:val="Odstavecseseznamem"/>
        <w:ind w:left="1440"/>
        <w:jc w:val="both"/>
        <w:rPr>
          <w:bCs/>
        </w:rPr>
      </w:pPr>
    </w:p>
    <w:p w14:paraId="31876306" w14:textId="6A48296C" w:rsidR="00FC258E" w:rsidRDefault="00117800" w:rsidP="008E58D3">
      <w:pPr>
        <w:shd w:val="clear" w:color="auto" w:fill="CCFF99"/>
        <w:jc w:val="both"/>
        <w:rPr>
          <w:bCs/>
        </w:rPr>
      </w:pPr>
      <w:r w:rsidRPr="00117800">
        <w:rPr>
          <w:bCs/>
        </w:rPr>
        <w:t>4.</w:t>
      </w:r>
      <w:r>
        <w:rPr>
          <w:bCs/>
        </w:rPr>
        <w:t xml:space="preserve">    </w:t>
      </w:r>
      <w:r w:rsidR="00FC258E">
        <w:rPr>
          <w:bCs/>
        </w:rPr>
        <w:t>Vést děti k cílovým kompetencím dítěte předškolního věku:</w:t>
      </w:r>
    </w:p>
    <w:p w14:paraId="435FBC78" w14:textId="77777777" w:rsidR="00FC258E" w:rsidRDefault="00FC258E" w:rsidP="00FC258E">
      <w:pPr>
        <w:jc w:val="both"/>
        <w:rPr>
          <w:bCs/>
        </w:rPr>
      </w:pPr>
    </w:p>
    <w:p w14:paraId="2E05AF68" w14:textId="239583D0" w:rsidR="00924351" w:rsidRPr="00FC258E" w:rsidRDefault="00924351" w:rsidP="00FC258E">
      <w:pPr>
        <w:pStyle w:val="Odstavecseseznamem"/>
        <w:numPr>
          <w:ilvl w:val="0"/>
          <w:numId w:val="22"/>
        </w:numPr>
        <w:jc w:val="both"/>
        <w:rPr>
          <w:bCs/>
        </w:rPr>
      </w:pPr>
      <w:r w:rsidRPr="00FC258E">
        <w:rPr>
          <w:bCs/>
        </w:rPr>
        <w:t>Rozumí tomu, že způsob, jakým se člověk chová a žije, má vliv, špatný nebo dobrý na</w:t>
      </w:r>
      <w:r w:rsidR="00700B7B">
        <w:rPr>
          <w:bCs/>
        </w:rPr>
        <w:t xml:space="preserve"> jeho zdraví</w:t>
      </w:r>
      <w:r w:rsidRPr="00FC258E">
        <w:rPr>
          <w:bCs/>
        </w:rPr>
        <w:t xml:space="preserve"> </w:t>
      </w:r>
    </w:p>
    <w:p w14:paraId="2B26E5D9" w14:textId="77777777" w:rsidR="00924351" w:rsidRPr="00595D85" w:rsidRDefault="00924351" w:rsidP="00B00A47">
      <w:pPr>
        <w:pStyle w:val="Odstavecseseznamem"/>
        <w:numPr>
          <w:ilvl w:val="0"/>
          <w:numId w:val="15"/>
        </w:numPr>
        <w:jc w:val="both"/>
        <w:rPr>
          <w:bCs/>
        </w:rPr>
      </w:pPr>
      <w:r w:rsidRPr="00595D85">
        <w:rPr>
          <w:bCs/>
        </w:rPr>
        <w:t>Má vytvořenou představu o pojmu závislost a o věcech, které ničí zdraví a zkracují život</w:t>
      </w:r>
    </w:p>
    <w:p w14:paraId="0E4C9119" w14:textId="77777777" w:rsidR="00924351" w:rsidRPr="00595D85" w:rsidRDefault="00924351" w:rsidP="00B00A47">
      <w:pPr>
        <w:pStyle w:val="Odstavecseseznamem"/>
        <w:numPr>
          <w:ilvl w:val="0"/>
          <w:numId w:val="15"/>
        </w:numPr>
        <w:jc w:val="both"/>
        <w:rPr>
          <w:bCs/>
        </w:rPr>
      </w:pPr>
      <w:r w:rsidRPr="00595D85">
        <w:rPr>
          <w:bCs/>
        </w:rPr>
        <w:t>Uvědomuje si, že lidé jsou různí a liší se podle znaků (pohlaví, věku, kultury, etnika, rasy)</w:t>
      </w:r>
    </w:p>
    <w:p w14:paraId="2A6728B3" w14:textId="77777777" w:rsidR="00924351" w:rsidRPr="00595D85" w:rsidRDefault="00924351" w:rsidP="00B00A47">
      <w:pPr>
        <w:pStyle w:val="Odstavecseseznamem"/>
        <w:numPr>
          <w:ilvl w:val="0"/>
          <w:numId w:val="15"/>
        </w:numPr>
        <w:jc w:val="both"/>
        <w:rPr>
          <w:bCs/>
        </w:rPr>
      </w:pPr>
      <w:r w:rsidRPr="00595D85">
        <w:rPr>
          <w:bCs/>
        </w:rPr>
        <w:t>Vnímá, že všechno na světě má vztah ke zdraví, buď ho podporuje nebo poškozuje</w:t>
      </w:r>
    </w:p>
    <w:p w14:paraId="529132D8" w14:textId="77777777" w:rsidR="00924351" w:rsidRPr="00595D85" w:rsidRDefault="00924351" w:rsidP="00B00A47">
      <w:pPr>
        <w:pStyle w:val="Odstavecseseznamem"/>
        <w:numPr>
          <w:ilvl w:val="0"/>
          <w:numId w:val="15"/>
        </w:numPr>
        <w:jc w:val="both"/>
        <w:rPr>
          <w:bCs/>
        </w:rPr>
      </w:pPr>
      <w:r w:rsidRPr="00595D85">
        <w:rPr>
          <w:bCs/>
        </w:rPr>
        <w:t>Chápe, že zdraví není samozřejmost a musí je chránit</w:t>
      </w:r>
    </w:p>
    <w:p w14:paraId="27585DD0" w14:textId="77777777" w:rsidR="00924351" w:rsidRPr="00595D85" w:rsidRDefault="00924351" w:rsidP="00B00A47">
      <w:pPr>
        <w:pStyle w:val="Odstavecseseznamem"/>
        <w:numPr>
          <w:ilvl w:val="0"/>
          <w:numId w:val="15"/>
        </w:numPr>
        <w:jc w:val="both"/>
        <w:rPr>
          <w:bCs/>
        </w:rPr>
      </w:pPr>
      <w:r w:rsidRPr="00595D85">
        <w:rPr>
          <w:bCs/>
        </w:rPr>
        <w:t>Má vytvořenu představu o zdravé výživě</w:t>
      </w:r>
    </w:p>
    <w:p w14:paraId="0413CA22" w14:textId="67C2D889" w:rsidR="00924351" w:rsidRPr="00595D85" w:rsidRDefault="00924351" w:rsidP="00B00A47">
      <w:pPr>
        <w:pStyle w:val="Odstavecseseznamem"/>
        <w:numPr>
          <w:ilvl w:val="0"/>
          <w:numId w:val="15"/>
        </w:numPr>
        <w:jc w:val="both"/>
        <w:rPr>
          <w:bCs/>
        </w:rPr>
      </w:pPr>
      <w:r w:rsidRPr="00595D85">
        <w:rPr>
          <w:bCs/>
        </w:rPr>
        <w:t>Ví, že když řešení problému přesahuje jeho síly, má se obrátit o pomoc na osobu ze</w:t>
      </w:r>
      <w:r w:rsidR="00700B7B">
        <w:rPr>
          <w:bCs/>
        </w:rPr>
        <w:t xml:space="preserve"> </w:t>
      </w:r>
      <w:r w:rsidR="003B4D72">
        <w:rPr>
          <w:bCs/>
        </w:rPr>
        <w:t>svého nejbližšího okolí</w:t>
      </w:r>
    </w:p>
    <w:p w14:paraId="063E3E77" w14:textId="77777777" w:rsidR="00924351" w:rsidRPr="00595D85" w:rsidRDefault="00924351" w:rsidP="00B00A47">
      <w:pPr>
        <w:pStyle w:val="Odstavecseseznamem"/>
        <w:numPr>
          <w:ilvl w:val="0"/>
          <w:numId w:val="15"/>
        </w:numPr>
        <w:jc w:val="both"/>
        <w:rPr>
          <w:bCs/>
        </w:rPr>
      </w:pPr>
      <w:r w:rsidRPr="00595D85">
        <w:rPr>
          <w:bCs/>
        </w:rPr>
        <w:t>Umí se citově vyrovnat s novými situacemi v rámci běžného života dítěte svého věku</w:t>
      </w:r>
    </w:p>
    <w:p w14:paraId="1CEF12FB" w14:textId="70BEC9CC" w:rsidR="00924351" w:rsidRPr="00595D85" w:rsidRDefault="00924351" w:rsidP="00B00A47">
      <w:pPr>
        <w:pStyle w:val="Odstavecseseznamem"/>
        <w:numPr>
          <w:ilvl w:val="0"/>
          <w:numId w:val="15"/>
        </w:numPr>
        <w:jc w:val="both"/>
        <w:rPr>
          <w:bCs/>
        </w:rPr>
      </w:pPr>
      <w:r w:rsidRPr="00595D85">
        <w:rPr>
          <w:bCs/>
        </w:rPr>
        <w:t>K problémům přistupuje aktivně, organizuje své činnosti, nečeká, že jeho problémy</w:t>
      </w:r>
      <w:r w:rsidR="003B4D72">
        <w:rPr>
          <w:bCs/>
        </w:rPr>
        <w:t xml:space="preserve"> bude řešit někdo jiný</w:t>
      </w:r>
    </w:p>
    <w:p w14:paraId="1AB7E00F" w14:textId="7FF29346" w:rsidR="00924351" w:rsidRPr="00595D85" w:rsidRDefault="00924351" w:rsidP="00B00A47">
      <w:pPr>
        <w:pStyle w:val="Odstavecseseznamem"/>
        <w:numPr>
          <w:ilvl w:val="0"/>
          <w:numId w:val="15"/>
        </w:numPr>
        <w:jc w:val="both"/>
        <w:rPr>
          <w:bCs/>
        </w:rPr>
      </w:pPr>
      <w:r w:rsidRPr="00595D85">
        <w:rPr>
          <w:bCs/>
        </w:rPr>
        <w:t>Řeší jednoduché problémy, má představu o tom, že většinu problémů může vyřešit</w:t>
      </w:r>
      <w:r w:rsidR="003B4D72">
        <w:rPr>
          <w:bCs/>
        </w:rPr>
        <w:t xml:space="preserve"> více způsoby</w:t>
      </w:r>
    </w:p>
    <w:p w14:paraId="1B1B4DC2" w14:textId="77777777" w:rsidR="00924351" w:rsidRPr="00595D85" w:rsidRDefault="00924351" w:rsidP="00B00A47">
      <w:pPr>
        <w:pStyle w:val="Odstavecseseznamem"/>
        <w:numPr>
          <w:ilvl w:val="0"/>
          <w:numId w:val="15"/>
        </w:numPr>
        <w:jc w:val="both"/>
        <w:rPr>
          <w:bCs/>
        </w:rPr>
      </w:pPr>
      <w:r w:rsidRPr="00595D85">
        <w:rPr>
          <w:bCs/>
        </w:rPr>
        <w:t>Odhaduje rizika ohrožující jeho zdraví a bezpečnost</w:t>
      </w:r>
    </w:p>
    <w:p w14:paraId="0182C8B2" w14:textId="77777777" w:rsidR="00924351" w:rsidRPr="00595D85" w:rsidRDefault="00924351" w:rsidP="00B00A47">
      <w:pPr>
        <w:pStyle w:val="Odstavecseseznamem"/>
        <w:numPr>
          <w:ilvl w:val="0"/>
          <w:numId w:val="15"/>
        </w:numPr>
        <w:jc w:val="both"/>
        <w:rPr>
          <w:bCs/>
        </w:rPr>
      </w:pPr>
      <w:r w:rsidRPr="00595D85">
        <w:rPr>
          <w:bCs/>
        </w:rPr>
        <w:t>V běžných životních situacích předvídá následky a přijímá důsledky svých činů, chování</w:t>
      </w:r>
    </w:p>
    <w:p w14:paraId="115A1781" w14:textId="77777777" w:rsidR="00924351" w:rsidRPr="00595D85" w:rsidRDefault="00924351" w:rsidP="00B00A47">
      <w:pPr>
        <w:pStyle w:val="Odstavecseseznamem"/>
        <w:numPr>
          <w:ilvl w:val="0"/>
          <w:numId w:val="15"/>
        </w:numPr>
        <w:jc w:val="both"/>
        <w:rPr>
          <w:bCs/>
        </w:rPr>
      </w:pPr>
      <w:r w:rsidRPr="00595D85">
        <w:rPr>
          <w:bCs/>
        </w:rPr>
        <w:t>Umí vyjádřit, co se mu líbí, co ne, vysvětlit proč</w:t>
      </w:r>
    </w:p>
    <w:p w14:paraId="4844643D" w14:textId="4E798BBA" w:rsidR="00924351" w:rsidRPr="00595D85" w:rsidRDefault="00924351" w:rsidP="00B00A47">
      <w:pPr>
        <w:pStyle w:val="Odstavecseseznamem"/>
        <w:numPr>
          <w:ilvl w:val="0"/>
          <w:numId w:val="15"/>
        </w:numPr>
        <w:jc w:val="both"/>
        <w:rPr>
          <w:bCs/>
        </w:rPr>
      </w:pPr>
      <w:r w:rsidRPr="00595D85">
        <w:rPr>
          <w:bCs/>
        </w:rPr>
        <w:t>Poznáváním sebe sama vytváří pravdivý obraz o sobě, o své identitě, vlastnostech</w:t>
      </w:r>
      <w:r w:rsidR="003B4D72">
        <w:rPr>
          <w:bCs/>
        </w:rPr>
        <w:t xml:space="preserve"> (temperament), sklonech a schopnostech</w:t>
      </w:r>
    </w:p>
    <w:p w14:paraId="02C65C3B" w14:textId="77777777" w:rsidR="00924351" w:rsidRPr="00595D85" w:rsidRDefault="00924351" w:rsidP="00B00A47">
      <w:pPr>
        <w:pStyle w:val="Odstavecseseznamem"/>
        <w:numPr>
          <w:ilvl w:val="0"/>
          <w:numId w:val="15"/>
        </w:numPr>
        <w:jc w:val="both"/>
        <w:rPr>
          <w:bCs/>
        </w:rPr>
      </w:pPr>
      <w:r w:rsidRPr="00595D85">
        <w:rPr>
          <w:bCs/>
        </w:rPr>
        <w:t>Snaží se ovládat intenzitu emocí, které by škodily jemu nebo okolí</w:t>
      </w:r>
    </w:p>
    <w:p w14:paraId="0ECCF9FC" w14:textId="77777777" w:rsidR="00924351" w:rsidRPr="00595D85" w:rsidRDefault="00924351" w:rsidP="00B00A47">
      <w:pPr>
        <w:pStyle w:val="Odstavecseseznamem"/>
        <w:numPr>
          <w:ilvl w:val="0"/>
          <w:numId w:val="15"/>
        </w:numPr>
        <w:jc w:val="both"/>
        <w:rPr>
          <w:bCs/>
        </w:rPr>
      </w:pPr>
      <w:r w:rsidRPr="00595D85">
        <w:rPr>
          <w:bCs/>
        </w:rPr>
        <w:t>Komunikuje, dokáže se dohodnout i v případě problémové situace</w:t>
      </w:r>
    </w:p>
    <w:p w14:paraId="689EF504" w14:textId="76B4BF98" w:rsidR="00924351" w:rsidRPr="00595D85" w:rsidRDefault="00924351" w:rsidP="00B00A47">
      <w:pPr>
        <w:pStyle w:val="Odstavecseseznamem"/>
        <w:numPr>
          <w:ilvl w:val="0"/>
          <w:numId w:val="15"/>
        </w:numPr>
        <w:jc w:val="both"/>
        <w:rPr>
          <w:bCs/>
        </w:rPr>
      </w:pPr>
      <w:r w:rsidRPr="00595D85">
        <w:rPr>
          <w:bCs/>
        </w:rPr>
        <w:t>Má zvnitřněnou potřebu řádu, aktivně se podílí na tvorbě pravidel, přijatá pravidla se</w:t>
      </w:r>
      <w:r w:rsidR="003B4D72">
        <w:rPr>
          <w:bCs/>
        </w:rPr>
        <w:t xml:space="preserve"> snaží plnit</w:t>
      </w:r>
    </w:p>
    <w:p w14:paraId="352A7B56" w14:textId="77777777" w:rsidR="00924351" w:rsidRPr="00595D85" w:rsidRDefault="00924351" w:rsidP="00B00A47">
      <w:pPr>
        <w:pStyle w:val="Odstavecseseznamem"/>
        <w:numPr>
          <w:ilvl w:val="0"/>
          <w:numId w:val="15"/>
        </w:numPr>
        <w:jc w:val="both"/>
        <w:rPr>
          <w:bCs/>
        </w:rPr>
      </w:pPr>
      <w:r w:rsidRPr="00595D85">
        <w:rPr>
          <w:bCs/>
        </w:rPr>
        <w:lastRenderedPageBreak/>
        <w:t>Dovede požádat o pomoc, když je v nouzi</w:t>
      </w:r>
    </w:p>
    <w:p w14:paraId="39CA66C3" w14:textId="77777777" w:rsidR="00924351" w:rsidRPr="00595D85" w:rsidRDefault="00924351" w:rsidP="00B00A47">
      <w:pPr>
        <w:pStyle w:val="Odstavecseseznamem"/>
        <w:numPr>
          <w:ilvl w:val="0"/>
          <w:numId w:val="15"/>
        </w:numPr>
        <w:jc w:val="both"/>
        <w:rPr>
          <w:bCs/>
        </w:rPr>
      </w:pPr>
      <w:r w:rsidRPr="00595D85">
        <w:rPr>
          <w:bCs/>
        </w:rPr>
        <w:t>Dovede zvládnout jednoduché zátěže a překážky</w:t>
      </w:r>
    </w:p>
    <w:p w14:paraId="24D51C7C" w14:textId="77777777" w:rsidR="00924351" w:rsidRPr="00595D85" w:rsidRDefault="00924351" w:rsidP="00B00A47">
      <w:pPr>
        <w:pStyle w:val="Odstavecseseznamem"/>
        <w:numPr>
          <w:ilvl w:val="0"/>
          <w:numId w:val="15"/>
        </w:numPr>
        <w:jc w:val="both"/>
        <w:rPr>
          <w:bCs/>
        </w:rPr>
      </w:pPr>
      <w:r w:rsidRPr="00595D85">
        <w:rPr>
          <w:bCs/>
        </w:rPr>
        <w:t>Uvědomuje si, že svým chováním může spoluvytvářet prostředí pohody</w:t>
      </w:r>
    </w:p>
    <w:p w14:paraId="1EB28C21" w14:textId="77777777" w:rsidR="00924351" w:rsidRPr="00595D85" w:rsidRDefault="00924351" w:rsidP="00B00A47">
      <w:pPr>
        <w:pStyle w:val="Odstavecseseznamem"/>
        <w:numPr>
          <w:ilvl w:val="0"/>
          <w:numId w:val="15"/>
        </w:numPr>
        <w:jc w:val="both"/>
        <w:rPr>
          <w:bCs/>
        </w:rPr>
      </w:pPr>
      <w:r w:rsidRPr="00595D85">
        <w:rPr>
          <w:bCs/>
        </w:rPr>
        <w:t>Uvědomuje si, že každý má nějaká práva a povinnosti</w:t>
      </w:r>
    </w:p>
    <w:p w14:paraId="22D3E9DE" w14:textId="20CCBDE6" w:rsidR="00FC258E" w:rsidRDefault="00924351" w:rsidP="003B4D72">
      <w:pPr>
        <w:pStyle w:val="Odstavecseseznamem"/>
        <w:numPr>
          <w:ilvl w:val="0"/>
          <w:numId w:val="15"/>
        </w:numPr>
        <w:jc w:val="both"/>
        <w:rPr>
          <w:bCs/>
        </w:rPr>
      </w:pPr>
      <w:r w:rsidRPr="00595D85">
        <w:rPr>
          <w:bCs/>
        </w:rPr>
        <w:t>Ochraňuje přírodu, cítí k ní odpovědnost a úmyslně ji nepoškozuje</w:t>
      </w:r>
    </w:p>
    <w:p w14:paraId="699DDF91" w14:textId="77777777" w:rsidR="007217FD" w:rsidRDefault="007217FD" w:rsidP="007217FD">
      <w:pPr>
        <w:pStyle w:val="Odstavecseseznamem"/>
        <w:jc w:val="both"/>
        <w:rPr>
          <w:bCs/>
        </w:rPr>
      </w:pPr>
    </w:p>
    <w:p w14:paraId="0824DB24" w14:textId="77777777" w:rsidR="003B4D72" w:rsidRPr="003B4D72" w:rsidRDefault="003B4D72" w:rsidP="003B4D72">
      <w:pPr>
        <w:pStyle w:val="Odstavecseseznamem"/>
        <w:jc w:val="both"/>
        <w:rPr>
          <w:bCs/>
        </w:rPr>
      </w:pPr>
    </w:p>
    <w:p w14:paraId="0FAC1B4C" w14:textId="34B79293" w:rsidR="00CE20CE" w:rsidRDefault="00CE20CE" w:rsidP="00CE20CE">
      <w:pPr>
        <w:shd w:val="clear" w:color="auto" w:fill="FFFF66"/>
        <w:jc w:val="center"/>
        <w:rPr>
          <w:b/>
        </w:rPr>
      </w:pPr>
      <w:r>
        <w:rPr>
          <w:b/>
        </w:rPr>
        <w:t xml:space="preserve">Čl. </w:t>
      </w:r>
      <w:r w:rsidR="00F03688">
        <w:rPr>
          <w:b/>
        </w:rPr>
        <w:t>9</w:t>
      </w:r>
    </w:p>
    <w:p w14:paraId="2D7E54AE" w14:textId="096CEE72" w:rsidR="00924351" w:rsidRPr="00924351" w:rsidRDefault="00CE20CE" w:rsidP="00924351">
      <w:pPr>
        <w:shd w:val="clear" w:color="auto" w:fill="FFFF66"/>
        <w:jc w:val="center"/>
        <w:rPr>
          <w:b/>
        </w:rPr>
      </w:pPr>
      <w:r>
        <w:rPr>
          <w:b/>
        </w:rPr>
        <w:t xml:space="preserve">HLAVNÍ TÉMATA </w:t>
      </w:r>
      <w:r w:rsidR="00CE2848">
        <w:rPr>
          <w:b/>
        </w:rPr>
        <w:t>MINIMÁLNÍHO PREVENTIVNÍHO PROGRAMU</w:t>
      </w:r>
    </w:p>
    <w:p w14:paraId="621276F7" w14:textId="77777777" w:rsidR="00740BA2" w:rsidRDefault="00740BA2" w:rsidP="00CE20CE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20CE" w14:paraId="5BDB62AB" w14:textId="77777777" w:rsidTr="00CE20CE">
        <w:tc>
          <w:tcPr>
            <w:tcW w:w="9062" w:type="dxa"/>
          </w:tcPr>
          <w:p w14:paraId="0E99281E" w14:textId="77777777" w:rsidR="00286E97" w:rsidRDefault="00286E97" w:rsidP="00B91993">
            <w:pPr>
              <w:shd w:val="clear" w:color="auto" w:fill="FFCCFF"/>
              <w:jc w:val="center"/>
              <w:rPr>
                <w:b/>
                <w:bCs/>
              </w:rPr>
            </w:pPr>
          </w:p>
          <w:p w14:paraId="7F728415" w14:textId="24A4B86E" w:rsidR="00682953" w:rsidRDefault="00682953" w:rsidP="00B91993">
            <w:pPr>
              <w:shd w:val="clear" w:color="auto" w:fill="FFCC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ZDRAVÝ ŽIVOTNÍ STYL</w:t>
            </w:r>
          </w:p>
          <w:p w14:paraId="5E4409E8" w14:textId="77777777" w:rsidR="00286E97" w:rsidRDefault="00286E97" w:rsidP="00B91993">
            <w:pPr>
              <w:shd w:val="clear" w:color="auto" w:fill="FFCCFF"/>
              <w:jc w:val="center"/>
              <w:rPr>
                <w:b/>
                <w:bCs/>
              </w:rPr>
            </w:pPr>
          </w:p>
          <w:p w14:paraId="667969DD" w14:textId="6B475B0C" w:rsidR="00DB116C" w:rsidRDefault="00A911C9" w:rsidP="00617130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Dílčí c</w:t>
            </w:r>
            <w:r w:rsidR="003D0593">
              <w:rPr>
                <w:b/>
                <w:bCs/>
              </w:rPr>
              <w:t>íle:</w:t>
            </w:r>
          </w:p>
          <w:p w14:paraId="3E0553EF" w14:textId="10FC8133" w:rsidR="00DB116C" w:rsidRPr="00DB116C" w:rsidRDefault="00DB116C" w:rsidP="00B00A47">
            <w:pPr>
              <w:pStyle w:val="Odstavecseseznamem"/>
              <w:numPr>
                <w:ilvl w:val="0"/>
                <w:numId w:val="16"/>
              </w:numPr>
            </w:pPr>
            <w:r>
              <w:t>Znát důsledky požívání některých potravin pro zdraví</w:t>
            </w:r>
          </w:p>
          <w:p w14:paraId="4CFEEFEE" w14:textId="51F50E8E" w:rsidR="00DB116C" w:rsidRDefault="00DB116C" w:rsidP="00B00A47">
            <w:pPr>
              <w:pStyle w:val="Odstavecseseznamem"/>
              <w:numPr>
                <w:ilvl w:val="0"/>
                <w:numId w:val="16"/>
              </w:numPr>
            </w:pPr>
            <w:r w:rsidRPr="00DB116C">
              <w:t>Vědět o důsledcích nedostatku pohybu pro zdraví</w:t>
            </w:r>
          </w:p>
          <w:p w14:paraId="413C48A9" w14:textId="0FD90F67" w:rsidR="005D56B3" w:rsidRDefault="005D56B3" w:rsidP="00B00A47">
            <w:pPr>
              <w:pStyle w:val="Odstavecseseznamem"/>
              <w:numPr>
                <w:ilvl w:val="0"/>
                <w:numId w:val="16"/>
              </w:numPr>
            </w:pPr>
            <w:r>
              <w:t>Ztotožnit se s podobou svého těla a s vlastním pohlavím</w:t>
            </w:r>
          </w:p>
          <w:p w14:paraId="07A6A941" w14:textId="523FE2E3" w:rsidR="00DB116C" w:rsidRDefault="005D56B3" w:rsidP="00B00A47">
            <w:pPr>
              <w:pStyle w:val="Odstavecseseznamem"/>
              <w:numPr>
                <w:ilvl w:val="0"/>
                <w:numId w:val="16"/>
              </w:numPr>
            </w:pPr>
            <w:r>
              <w:t>Napomáhat vlastnímu zdraví zdravými životními návyky</w:t>
            </w:r>
          </w:p>
          <w:p w14:paraId="38F88D4D" w14:textId="44C78364" w:rsidR="000E267B" w:rsidRDefault="00B91993" w:rsidP="003B4D72">
            <w:pPr>
              <w:pStyle w:val="Odstavecseseznamem"/>
              <w:numPr>
                <w:ilvl w:val="0"/>
                <w:numId w:val="16"/>
              </w:numPr>
            </w:pPr>
            <w:r>
              <w:t>Samostatně dodržovat pravidla a postupy osobní hygieny a sebeobsluhy</w:t>
            </w:r>
          </w:p>
          <w:p w14:paraId="35086B12" w14:textId="77777777" w:rsidR="003B4D72" w:rsidRPr="00DB116C" w:rsidRDefault="003B4D72" w:rsidP="003B4D72">
            <w:pPr>
              <w:pStyle w:val="Odstavecseseznamem"/>
            </w:pPr>
          </w:p>
          <w:p w14:paraId="629019FE" w14:textId="2B7CBE0B" w:rsidR="00CE20CE" w:rsidRDefault="00F63034" w:rsidP="00CE20CE">
            <w:pPr>
              <w:jc w:val="both"/>
              <w:rPr>
                <w:b/>
                <w:bCs/>
              </w:rPr>
            </w:pPr>
            <w:r w:rsidRPr="00F63034">
              <w:rPr>
                <w:b/>
                <w:bCs/>
              </w:rPr>
              <w:t>Ukazatel</w:t>
            </w:r>
            <w:r w:rsidR="00184DDF">
              <w:rPr>
                <w:b/>
                <w:bCs/>
              </w:rPr>
              <w:t>é</w:t>
            </w:r>
            <w:r w:rsidRPr="00F63034">
              <w:rPr>
                <w:b/>
                <w:bCs/>
              </w:rPr>
              <w:t xml:space="preserve"> </w:t>
            </w:r>
            <w:r w:rsidR="00A911C9">
              <w:rPr>
                <w:b/>
                <w:bCs/>
              </w:rPr>
              <w:t>dosažených cílů</w:t>
            </w:r>
            <w:r w:rsidRPr="00F63034">
              <w:rPr>
                <w:b/>
                <w:bCs/>
              </w:rPr>
              <w:t>:</w:t>
            </w:r>
          </w:p>
          <w:p w14:paraId="6B936803" w14:textId="43605F75" w:rsidR="00DB116C" w:rsidRDefault="00595D85" w:rsidP="00595D85">
            <w:pPr>
              <w:jc w:val="both"/>
            </w:pP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t xml:space="preserve"> </w:t>
            </w:r>
            <w:r w:rsidR="00DB116C" w:rsidRPr="00DB116C">
              <w:t>Ví, které potraviny zdraví neprospívají</w:t>
            </w:r>
          </w:p>
          <w:p w14:paraId="4FE35490" w14:textId="633AD9F4" w:rsidR="00DB116C" w:rsidRDefault="00595D85" w:rsidP="00595D85">
            <w:pPr>
              <w:jc w:val="both"/>
            </w:pP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t xml:space="preserve"> </w:t>
            </w:r>
            <w:r w:rsidR="00DB116C">
              <w:t>Ví, že nedostatek pohybu může vést k</w:t>
            </w:r>
            <w:r w:rsidR="005D56B3">
              <w:t> </w:t>
            </w:r>
            <w:r w:rsidR="00DB116C">
              <w:t>onemocnění</w:t>
            </w:r>
          </w:p>
          <w:p w14:paraId="3939A110" w14:textId="63C8464C" w:rsidR="005D56B3" w:rsidRDefault="00595D85" w:rsidP="00595D85">
            <w:pPr>
              <w:jc w:val="both"/>
            </w:pP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t xml:space="preserve"> </w:t>
            </w:r>
            <w:r w:rsidR="005D56B3">
              <w:t>Nezesměšňuje své tělo ani tělo druhých</w:t>
            </w:r>
          </w:p>
          <w:p w14:paraId="69D6CE82" w14:textId="153DB797" w:rsidR="005D56B3" w:rsidRDefault="00595D85" w:rsidP="00595D85">
            <w:pPr>
              <w:jc w:val="both"/>
            </w:pP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t xml:space="preserve"> </w:t>
            </w:r>
            <w:r w:rsidR="005D56B3">
              <w:t>Aktivně vyhledává a vyžaduje příležitosti k</w:t>
            </w:r>
            <w:r w:rsidR="00125F2C">
              <w:t> </w:t>
            </w:r>
            <w:r w:rsidR="005D56B3">
              <w:t>odpočinku</w:t>
            </w:r>
          </w:p>
          <w:p w14:paraId="01015F59" w14:textId="7BB8D77F" w:rsidR="00125F2C" w:rsidRDefault="00595D85" w:rsidP="00595D85">
            <w:pPr>
              <w:jc w:val="both"/>
            </w:pP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t xml:space="preserve"> </w:t>
            </w:r>
            <w:r w:rsidR="00125F2C">
              <w:t>Má zájem o zdravý životní styl a zná některá pozitiva i negativa různých životních stylů</w:t>
            </w:r>
          </w:p>
          <w:p w14:paraId="5BD6EA27" w14:textId="7D301373" w:rsidR="00595D85" w:rsidRDefault="00595D85" w:rsidP="00595D85">
            <w:pPr>
              <w:jc w:val="both"/>
            </w:pP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t xml:space="preserve"> </w:t>
            </w:r>
            <w:r w:rsidR="00125F2C">
              <w:t xml:space="preserve">Cítí se bezpečně, protože dokáže odhadnout, co ho čeká a nebojí se sdělit svoji potřebu, </w:t>
            </w:r>
          </w:p>
          <w:p w14:paraId="3D940764" w14:textId="1B883B32" w:rsidR="000E267B" w:rsidRDefault="00595D85" w:rsidP="00595D85">
            <w:pPr>
              <w:jc w:val="both"/>
            </w:pPr>
            <w:r>
              <w:t xml:space="preserve">       </w:t>
            </w:r>
            <w:r w:rsidR="00125F2C">
              <w:t>svůj názor</w:t>
            </w:r>
          </w:p>
          <w:p w14:paraId="74A6D0BB" w14:textId="65998997" w:rsidR="00B91993" w:rsidRDefault="00595D85" w:rsidP="00595D85">
            <w:pPr>
              <w:jc w:val="both"/>
            </w:pP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t xml:space="preserve"> </w:t>
            </w:r>
            <w:r w:rsidR="00B91993">
              <w:t>Dovede se čistě mýt (Covid-19)</w:t>
            </w:r>
          </w:p>
          <w:p w14:paraId="25CD9BB6" w14:textId="2F449221" w:rsidR="00B91993" w:rsidRPr="00CE20CE" w:rsidRDefault="00B91993" w:rsidP="00B91993">
            <w:pPr>
              <w:pStyle w:val="Odstavecseseznamem"/>
              <w:jc w:val="both"/>
            </w:pPr>
          </w:p>
        </w:tc>
      </w:tr>
      <w:tr w:rsidR="00CE20CE" w14:paraId="62B8B62B" w14:textId="77777777" w:rsidTr="00CE20CE">
        <w:tc>
          <w:tcPr>
            <w:tcW w:w="9062" w:type="dxa"/>
          </w:tcPr>
          <w:p w14:paraId="065FBA35" w14:textId="77777777" w:rsidR="00286E97" w:rsidRDefault="00286E97" w:rsidP="00B91993">
            <w:pPr>
              <w:shd w:val="clear" w:color="auto" w:fill="FFCCFF"/>
              <w:jc w:val="center"/>
              <w:rPr>
                <w:b/>
                <w:bCs/>
              </w:rPr>
            </w:pPr>
          </w:p>
          <w:p w14:paraId="2820A731" w14:textId="217737A2" w:rsidR="00A7187B" w:rsidRDefault="00A7187B" w:rsidP="00B91993">
            <w:pPr>
              <w:shd w:val="clear" w:color="auto" w:fill="FFCC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PREVENCE ŠIKANY-POSILOVÁNÍ A ROZVOJ MEZILIDSKÝCH VZTAHŮ</w:t>
            </w:r>
          </w:p>
          <w:p w14:paraId="759DF40D" w14:textId="77777777" w:rsidR="00286E97" w:rsidRDefault="00286E97" w:rsidP="00B91993">
            <w:pPr>
              <w:shd w:val="clear" w:color="auto" w:fill="FFCCFF"/>
              <w:jc w:val="center"/>
              <w:rPr>
                <w:b/>
                <w:bCs/>
              </w:rPr>
            </w:pPr>
          </w:p>
          <w:p w14:paraId="2A9BBBF2" w14:textId="49085080" w:rsidR="003D0593" w:rsidRDefault="00C31063" w:rsidP="003D0593">
            <w:pPr>
              <w:rPr>
                <w:b/>
                <w:bCs/>
              </w:rPr>
            </w:pPr>
            <w:r>
              <w:rPr>
                <w:b/>
                <w:bCs/>
              </w:rPr>
              <w:t>Dílčí c</w:t>
            </w:r>
            <w:r w:rsidR="003D0593">
              <w:rPr>
                <w:b/>
                <w:bCs/>
              </w:rPr>
              <w:t>íle:</w:t>
            </w:r>
          </w:p>
          <w:p w14:paraId="1DF953C0" w14:textId="4DC05E05" w:rsidR="00125F2C" w:rsidRDefault="007F5F02" w:rsidP="00B00A47">
            <w:pPr>
              <w:pStyle w:val="Odstavecseseznamem"/>
              <w:numPr>
                <w:ilvl w:val="0"/>
                <w:numId w:val="17"/>
              </w:numPr>
            </w:pPr>
            <w:r w:rsidRPr="007F5F02">
              <w:t>Chovat se s</w:t>
            </w:r>
            <w:r>
              <w:t> empatií a respektem k citovému životu svému i druhých</w:t>
            </w:r>
          </w:p>
          <w:p w14:paraId="67E3BEAE" w14:textId="2BA12580" w:rsidR="007F5F02" w:rsidRDefault="007F5F02" w:rsidP="00B00A47">
            <w:pPr>
              <w:pStyle w:val="Odstavecseseznamem"/>
              <w:numPr>
                <w:ilvl w:val="0"/>
                <w:numId w:val="17"/>
              </w:numPr>
            </w:pPr>
            <w:r>
              <w:t>Uznávat práva druhých</w:t>
            </w:r>
          </w:p>
          <w:p w14:paraId="60286196" w14:textId="5CB8AD66" w:rsidR="007F5F02" w:rsidRDefault="007F5F02" w:rsidP="00B00A47">
            <w:pPr>
              <w:pStyle w:val="Odstavecseseznamem"/>
              <w:numPr>
                <w:ilvl w:val="0"/>
                <w:numId w:val="17"/>
              </w:numPr>
            </w:pPr>
            <w:r>
              <w:t>Vnímat lidi s jejich odlišnostmi tělesnými, rasovými, kulturními a povahovými jako přirozený stav</w:t>
            </w:r>
          </w:p>
          <w:p w14:paraId="33E11752" w14:textId="10128E17" w:rsidR="007F5F02" w:rsidRDefault="007F5F02" w:rsidP="00B00A47">
            <w:pPr>
              <w:pStyle w:val="Odstavecseseznamem"/>
              <w:numPr>
                <w:ilvl w:val="0"/>
                <w:numId w:val="17"/>
              </w:numPr>
            </w:pPr>
            <w:r>
              <w:t>Projevit porozumění a cit (empatii) pro potřeby a zájmy druhého</w:t>
            </w:r>
          </w:p>
          <w:p w14:paraId="32E1C2A7" w14:textId="1A9C6CAC" w:rsidR="00C756C5" w:rsidRDefault="00C756C5" w:rsidP="00B00A47">
            <w:pPr>
              <w:pStyle w:val="Odstavecseseznamem"/>
              <w:numPr>
                <w:ilvl w:val="0"/>
                <w:numId w:val="17"/>
              </w:numPr>
            </w:pPr>
            <w:r>
              <w:t>Respektovat dohodnutá pravidla chování v mateřské škole</w:t>
            </w:r>
          </w:p>
          <w:p w14:paraId="01107CB2" w14:textId="04804649" w:rsidR="000E267B" w:rsidRPr="000E267B" w:rsidRDefault="00617130" w:rsidP="007217FD">
            <w:pPr>
              <w:pStyle w:val="Odstavecseseznamem"/>
              <w:numPr>
                <w:ilvl w:val="0"/>
                <w:numId w:val="17"/>
              </w:numPr>
            </w:pPr>
            <w:r>
              <w:t>Chápat, že lidé jsou různí a chovají se různě</w:t>
            </w:r>
          </w:p>
          <w:p w14:paraId="11609691" w14:textId="6C553DC3" w:rsidR="00125F2C" w:rsidRDefault="005938CF" w:rsidP="005938CF">
            <w:pPr>
              <w:rPr>
                <w:b/>
                <w:bCs/>
              </w:rPr>
            </w:pPr>
            <w:r w:rsidRPr="005938CF">
              <w:rPr>
                <w:b/>
                <w:bCs/>
              </w:rPr>
              <w:t>Ukazatel</w:t>
            </w:r>
            <w:r w:rsidR="00184DDF">
              <w:rPr>
                <w:b/>
                <w:bCs/>
              </w:rPr>
              <w:t>é</w:t>
            </w:r>
            <w:r w:rsidRPr="005938CF">
              <w:rPr>
                <w:b/>
                <w:bCs/>
              </w:rPr>
              <w:t xml:space="preserve"> </w:t>
            </w:r>
            <w:r w:rsidR="00A911C9">
              <w:rPr>
                <w:b/>
                <w:bCs/>
              </w:rPr>
              <w:t>dosažených cílů</w:t>
            </w:r>
            <w:r w:rsidRPr="005938CF">
              <w:rPr>
                <w:b/>
                <w:bCs/>
              </w:rPr>
              <w:t>:</w:t>
            </w:r>
          </w:p>
          <w:p w14:paraId="741CDC11" w14:textId="4E404FF4" w:rsidR="00125F2C" w:rsidRPr="007F5F02" w:rsidRDefault="00595D85" w:rsidP="00595D85"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t xml:space="preserve"> </w:t>
            </w:r>
            <w:r w:rsidR="007F5F02" w:rsidRPr="007F5F02">
              <w:t>Nebojí se dát svoje city najevo</w:t>
            </w:r>
          </w:p>
          <w:p w14:paraId="43F181EF" w14:textId="14482546" w:rsidR="007F5F02" w:rsidRDefault="00595D85" w:rsidP="00595D85"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t xml:space="preserve"> </w:t>
            </w:r>
            <w:r w:rsidR="007F5F02" w:rsidRPr="007F5F02">
              <w:t>Nevysmívá se citovým projevům ostatních</w:t>
            </w:r>
          </w:p>
          <w:p w14:paraId="4853A4E8" w14:textId="2ECABBE8" w:rsidR="007F5F02" w:rsidRDefault="00595D85" w:rsidP="00595D85"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t xml:space="preserve"> </w:t>
            </w:r>
            <w:r w:rsidR="007F5F02">
              <w:t>Nevysmívá se výsledkům práce druhých</w:t>
            </w:r>
          </w:p>
          <w:p w14:paraId="42FE8A68" w14:textId="32978614" w:rsidR="007F5F02" w:rsidRDefault="00595D85" w:rsidP="00595D85"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t xml:space="preserve"> </w:t>
            </w:r>
            <w:r w:rsidR="007F5F02">
              <w:t>Chová se přátelsky ke všem dětem, neodsuzuje odlišnosti</w:t>
            </w:r>
          </w:p>
          <w:p w14:paraId="31A3E80D" w14:textId="79FF7C16" w:rsidR="007F5F02" w:rsidRDefault="00595D85" w:rsidP="00595D85"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t xml:space="preserve"> </w:t>
            </w:r>
            <w:r w:rsidR="007F5F02">
              <w:t>Pomáhá lidem-dětem handicapovaným, slabým, nemocným</w:t>
            </w:r>
          </w:p>
          <w:p w14:paraId="62663C79" w14:textId="59485B7D" w:rsidR="007F5F02" w:rsidRDefault="00595D85" w:rsidP="00595D85"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w:lastRenderedPageBreak/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t xml:space="preserve"> </w:t>
            </w:r>
            <w:r w:rsidR="007F5F02">
              <w:t>Stará se o mladší děti a o své kamarády</w:t>
            </w:r>
          </w:p>
          <w:p w14:paraId="39F94AE2" w14:textId="47EAC238" w:rsidR="000E267B" w:rsidRDefault="00595D85" w:rsidP="00595D85"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t xml:space="preserve"> </w:t>
            </w:r>
            <w:r w:rsidR="007F5F02">
              <w:t>Říká svůj názor</w:t>
            </w:r>
          </w:p>
          <w:p w14:paraId="73F2032D" w14:textId="1429C932" w:rsidR="007F5F02" w:rsidRDefault="00595D85" w:rsidP="00595D85"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t xml:space="preserve"> </w:t>
            </w:r>
            <w:r w:rsidR="007F5F02">
              <w:t>Cítí se v mateřské škole bezpečně</w:t>
            </w:r>
          </w:p>
          <w:p w14:paraId="47CDA0C2" w14:textId="22183764" w:rsidR="007F5F02" w:rsidRDefault="00595D85" w:rsidP="00595D85"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t xml:space="preserve"> </w:t>
            </w:r>
            <w:r w:rsidR="007F5F02">
              <w:t xml:space="preserve">Těší se na </w:t>
            </w:r>
            <w:r w:rsidR="00C756C5">
              <w:t>učitelky a kamarády</w:t>
            </w:r>
          </w:p>
          <w:p w14:paraId="29036098" w14:textId="1611C1F6" w:rsidR="00C756C5" w:rsidRDefault="00595D85" w:rsidP="00595D85"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t xml:space="preserve"> </w:t>
            </w:r>
            <w:r w:rsidR="00C756C5">
              <w:t>Dodržuje dohodnutá pravidla (nechává domluvit, neubližuje, neničí …)</w:t>
            </w:r>
          </w:p>
          <w:p w14:paraId="7B27D3E9" w14:textId="424AAA8C" w:rsidR="000E267B" w:rsidRDefault="00595D85" w:rsidP="00595D85"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t xml:space="preserve"> </w:t>
            </w:r>
            <w:r w:rsidR="00617130">
              <w:t>Neodmítne kontakt s dítětem z důvodu jeho odlišnosti</w:t>
            </w:r>
          </w:p>
          <w:p w14:paraId="0A6513E4" w14:textId="3EA2807B" w:rsidR="00B91993" w:rsidRPr="005938CF" w:rsidRDefault="00B91993" w:rsidP="00B91993">
            <w:pPr>
              <w:pStyle w:val="Odstavecseseznamem"/>
            </w:pPr>
          </w:p>
        </w:tc>
      </w:tr>
      <w:tr w:rsidR="00CE20CE" w14:paraId="7A347F33" w14:textId="77777777" w:rsidTr="00CE20CE">
        <w:tc>
          <w:tcPr>
            <w:tcW w:w="9062" w:type="dxa"/>
          </w:tcPr>
          <w:p w14:paraId="27F827C3" w14:textId="77777777" w:rsidR="00286E97" w:rsidRDefault="00286E97" w:rsidP="00B91993">
            <w:pPr>
              <w:shd w:val="clear" w:color="auto" w:fill="FFCCFF"/>
              <w:jc w:val="center"/>
              <w:rPr>
                <w:b/>
                <w:bCs/>
              </w:rPr>
            </w:pPr>
          </w:p>
          <w:p w14:paraId="3338D410" w14:textId="761A32A9" w:rsidR="00A7187B" w:rsidRDefault="00A7187B" w:rsidP="00B91993">
            <w:pPr>
              <w:shd w:val="clear" w:color="auto" w:fill="FFCC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PREVENCE DROGOVÝCH ZÁVISLOSTÍ, ALKOHOLISMU A KOUŘENÍ</w:t>
            </w:r>
          </w:p>
          <w:p w14:paraId="661680E4" w14:textId="77777777" w:rsidR="00286E97" w:rsidRDefault="00286E97" w:rsidP="00B91993">
            <w:pPr>
              <w:shd w:val="clear" w:color="auto" w:fill="FFCCFF"/>
              <w:jc w:val="center"/>
              <w:rPr>
                <w:b/>
                <w:bCs/>
              </w:rPr>
            </w:pPr>
          </w:p>
          <w:p w14:paraId="4927ABFD" w14:textId="01B71452" w:rsidR="003D0593" w:rsidRDefault="00C31063" w:rsidP="003D0593">
            <w:pPr>
              <w:rPr>
                <w:b/>
                <w:bCs/>
              </w:rPr>
            </w:pPr>
            <w:r>
              <w:rPr>
                <w:b/>
                <w:bCs/>
              </w:rPr>
              <w:t>Dílčí c</w:t>
            </w:r>
            <w:r w:rsidR="003D0593">
              <w:rPr>
                <w:b/>
                <w:bCs/>
              </w:rPr>
              <w:t>íle:</w:t>
            </w:r>
          </w:p>
          <w:p w14:paraId="0B3A5D75" w14:textId="48D76C35" w:rsidR="00C756C5" w:rsidRDefault="00C756C5" w:rsidP="00B00A47">
            <w:pPr>
              <w:pStyle w:val="Odstavecseseznamem"/>
              <w:numPr>
                <w:ilvl w:val="0"/>
                <w:numId w:val="18"/>
              </w:numPr>
            </w:pPr>
            <w:r>
              <w:t>Znát, co mu pomáhá být zdravé a v bezpečí a co mu škodí, znát důsledky požívání některých látek pro zdraví</w:t>
            </w:r>
          </w:p>
          <w:p w14:paraId="3B916CAF" w14:textId="52A81251" w:rsidR="00C756C5" w:rsidRDefault="00906D67" w:rsidP="00B00A47">
            <w:pPr>
              <w:pStyle w:val="Odstavecseseznamem"/>
              <w:numPr>
                <w:ilvl w:val="0"/>
                <w:numId w:val="18"/>
              </w:numPr>
            </w:pPr>
            <w:r>
              <w:t>Vyvodit některé důsledky ze situací, dějů kolem něj, přizpůsobit tomu své chování</w:t>
            </w:r>
          </w:p>
          <w:p w14:paraId="7BEA9D17" w14:textId="708C5B94" w:rsidR="00C756C5" w:rsidRDefault="00906D67" w:rsidP="00B00A47">
            <w:pPr>
              <w:pStyle w:val="Odstavecseseznamem"/>
              <w:numPr>
                <w:ilvl w:val="0"/>
                <w:numId w:val="18"/>
              </w:numPr>
            </w:pPr>
            <w:r>
              <w:t>Zvažovat situaci z hlediska bezpečí</w:t>
            </w:r>
          </w:p>
          <w:p w14:paraId="53A22F55" w14:textId="77777777" w:rsidR="000E267B" w:rsidRDefault="000E267B" w:rsidP="000E267B">
            <w:pPr>
              <w:pStyle w:val="Odstavecseseznamem"/>
            </w:pPr>
          </w:p>
          <w:p w14:paraId="30CA2C6C" w14:textId="72996C92" w:rsidR="003D0593" w:rsidRDefault="003D0593" w:rsidP="003D0593">
            <w:pPr>
              <w:rPr>
                <w:b/>
                <w:bCs/>
              </w:rPr>
            </w:pPr>
            <w:r w:rsidRPr="00B51163">
              <w:rPr>
                <w:b/>
                <w:bCs/>
              </w:rPr>
              <w:t>Ukazatel</w:t>
            </w:r>
            <w:r w:rsidR="00184DDF">
              <w:rPr>
                <w:b/>
                <w:bCs/>
              </w:rPr>
              <w:t>é</w:t>
            </w:r>
            <w:r w:rsidRPr="00B51163">
              <w:rPr>
                <w:b/>
                <w:bCs/>
              </w:rPr>
              <w:t xml:space="preserve"> </w:t>
            </w:r>
            <w:r w:rsidR="00A911C9">
              <w:rPr>
                <w:b/>
                <w:bCs/>
              </w:rPr>
              <w:t>dosažených cílů</w:t>
            </w:r>
            <w:r w:rsidRPr="00B51163">
              <w:rPr>
                <w:b/>
                <w:bCs/>
              </w:rPr>
              <w:t>:</w:t>
            </w:r>
          </w:p>
          <w:p w14:paraId="02E70891" w14:textId="457D8ED5" w:rsidR="00C756C5" w:rsidRDefault="00595D85" w:rsidP="00595D85"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t xml:space="preserve"> </w:t>
            </w:r>
            <w:r w:rsidR="00C756C5">
              <w:t>Nesbírá pohozené injekční stříkačky</w:t>
            </w:r>
          </w:p>
          <w:p w14:paraId="2C868993" w14:textId="7CDD5046" w:rsidR="00C756C5" w:rsidRDefault="00595D85" w:rsidP="00595D85"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t xml:space="preserve"> </w:t>
            </w:r>
            <w:r w:rsidR="00C756C5">
              <w:t>Rozpoznává chování, které souvisí s pitím alkoholu, kouřením, užíváním drog</w:t>
            </w:r>
          </w:p>
          <w:p w14:paraId="5106DCEC" w14:textId="515D97E5" w:rsidR="00C756C5" w:rsidRDefault="00595D85" w:rsidP="00595D85"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t xml:space="preserve"> </w:t>
            </w:r>
            <w:r w:rsidR="00C756C5">
              <w:t>Ví o existenci látek poškozující zdraví</w:t>
            </w:r>
          </w:p>
          <w:p w14:paraId="5B791AFD" w14:textId="0E991FCF" w:rsidR="00906D67" w:rsidRDefault="00595D85" w:rsidP="00595D85"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t xml:space="preserve"> </w:t>
            </w:r>
            <w:r w:rsidR="00906D67">
              <w:t>Dokáže odpovídat na otázky typu „Co se stane, když“</w:t>
            </w:r>
          </w:p>
          <w:p w14:paraId="056E3F5B" w14:textId="23660618" w:rsidR="00906D67" w:rsidRDefault="00595D85" w:rsidP="00595D85"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t xml:space="preserve"> </w:t>
            </w:r>
            <w:r w:rsidR="00906D67">
              <w:t>Má představu o tom, co jejich zdraví může poškodit</w:t>
            </w:r>
          </w:p>
          <w:p w14:paraId="3445828F" w14:textId="1C047B8C" w:rsidR="00595D85" w:rsidRDefault="00595D85" w:rsidP="00595D85"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t xml:space="preserve"> </w:t>
            </w:r>
            <w:r w:rsidR="00906D67">
              <w:t xml:space="preserve">Uvědomuje si, že lidé se potýkají s různými druhy závislosti a že si tím škodí (cigarety, </w:t>
            </w:r>
          </w:p>
          <w:p w14:paraId="064AB445" w14:textId="73045F81" w:rsidR="00906D67" w:rsidRDefault="00595D85" w:rsidP="00595D85">
            <w:r>
              <w:t xml:space="preserve">       </w:t>
            </w:r>
            <w:r w:rsidR="00906D67">
              <w:t>alkohol)</w:t>
            </w:r>
          </w:p>
          <w:p w14:paraId="1AE4CB9E" w14:textId="09D0DA2B" w:rsidR="000E267B" w:rsidRDefault="00595D85" w:rsidP="00595D85"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t xml:space="preserve"> </w:t>
            </w:r>
            <w:r w:rsidR="00906D67">
              <w:t>Ví, že věci nabízené neznámými lidmi v neznámém prostředí musí odmítnout</w:t>
            </w:r>
          </w:p>
          <w:p w14:paraId="63316D21" w14:textId="41F97AB2" w:rsidR="00B91993" w:rsidRPr="003D0593" w:rsidRDefault="00B91993" w:rsidP="00B91993">
            <w:pPr>
              <w:pStyle w:val="Odstavecseseznamem"/>
            </w:pPr>
          </w:p>
        </w:tc>
      </w:tr>
      <w:tr w:rsidR="00CE20CE" w14:paraId="7665D4FD" w14:textId="77777777" w:rsidTr="00CE20CE">
        <w:tc>
          <w:tcPr>
            <w:tcW w:w="9062" w:type="dxa"/>
          </w:tcPr>
          <w:p w14:paraId="3E7B3210" w14:textId="77777777" w:rsidR="00286E97" w:rsidRDefault="00286E97" w:rsidP="00B91993">
            <w:pPr>
              <w:shd w:val="clear" w:color="auto" w:fill="FFCCFF"/>
              <w:jc w:val="center"/>
              <w:rPr>
                <w:b/>
                <w:bCs/>
              </w:rPr>
            </w:pPr>
          </w:p>
          <w:p w14:paraId="4860963B" w14:textId="5F4C8C1B" w:rsidR="00A7187B" w:rsidRDefault="00A7187B" w:rsidP="003B4D72">
            <w:pPr>
              <w:shd w:val="clear" w:color="auto" w:fill="FFCC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PREVENCE SEXUÁLNÍHO ZNEUŽÍVÁNÍ A TÝRÁNÍ</w:t>
            </w:r>
          </w:p>
          <w:p w14:paraId="03CABC0D" w14:textId="77777777" w:rsidR="00286E97" w:rsidRDefault="00286E97" w:rsidP="00B91993">
            <w:pPr>
              <w:shd w:val="clear" w:color="auto" w:fill="FFCCFF"/>
              <w:jc w:val="center"/>
              <w:rPr>
                <w:b/>
                <w:bCs/>
              </w:rPr>
            </w:pPr>
          </w:p>
          <w:p w14:paraId="5332BAC4" w14:textId="3395E2CF" w:rsidR="003D0593" w:rsidRDefault="00C31063" w:rsidP="003D0593">
            <w:pPr>
              <w:rPr>
                <w:b/>
                <w:bCs/>
              </w:rPr>
            </w:pPr>
            <w:r>
              <w:rPr>
                <w:b/>
                <w:bCs/>
              </w:rPr>
              <w:t>Dílčí c</w:t>
            </w:r>
            <w:r w:rsidR="003D0593">
              <w:rPr>
                <w:b/>
                <w:bCs/>
              </w:rPr>
              <w:t>íle:</w:t>
            </w:r>
          </w:p>
          <w:p w14:paraId="170F821F" w14:textId="78E668F3" w:rsidR="00906D67" w:rsidRDefault="00906D67" w:rsidP="00B00A47">
            <w:pPr>
              <w:pStyle w:val="Odstavecseseznamem"/>
              <w:numPr>
                <w:ilvl w:val="0"/>
                <w:numId w:val="19"/>
              </w:numPr>
            </w:pPr>
            <w:r>
              <w:t>Přijmout společenské normy osobní hygieny</w:t>
            </w:r>
          </w:p>
          <w:p w14:paraId="3A553C98" w14:textId="09CF8B12" w:rsidR="00617130" w:rsidRDefault="00617130" w:rsidP="00B00A47">
            <w:pPr>
              <w:pStyle w:val="Odstavecseseznamem"/>
              <w:numPr>
                <w:ilvl w:val="0"/>
                <w:numId w:val="19"/>
              </w:numPr>
            </w:pPr>
            <w:r>
              <w:t>Vědět, že když problém přesahuje jeho síly, má požádat o pomoc</w:t>
            </w:r>
          </w:p>
          <w:p w14:paraId="7A16ECA7" w14:textId="69D13762" w:rsidR="00617130" w:rsidRPr="00906D67" w:rsidRDefault="00617130" w:rsidP="00B00A47">
            <w:pPr>
              <w:pStyle w:val="Odstavecseseznamem"/>
              <w:numPr>
                <w:ilvl w:val="0"/>
                <w:numId w:val="19"/>
              </w:numPr>
            </w:pPr>
            <w:r>
              <w:t>Vědět, že kontakty s některými dospělými mohou být nebezpečné</w:t>
            </w:r>
          </w:p>
          <w:p w14:paraId="4A8BDA30" w14:textId="77777777" w:rsidR="00906D67" w:rsidRDefault="00906D67" w:rsidP="00617130"/>
          <w:p w14:paraId="6B416DA0" w14:textId="723E3EC6" w:rsidR="003D0593" w:rsidRDefault="003D0593" w:rsidP="003D0593">
            <w:pPr>
              <w:rPr>
                <w:b/>
                <w:bCs/>
              </w:rPr>
            </w:pPr>
            <w:r w:rsidRPr="003D0593">
              <w:rPr>
                <w:b/>
                <w:bCs/>
              </w:rPr>
              <w:t>Ukazatel</w:t>
            </w:r>
            <w:r w:rsidR="00184DDF">
              <w:rPr>
                <w:b/>
                <w:bCs/>
              </w:rPr>
              <w:t>é</w:t>
            </w:r>
            <w:r w:rsidRPr="003D0593">
              <w:rPr>
                <w:b/>
                <w:bCs/>
              </w:rPr>
              <w:t xml:space="preserve"> </w:t>
            </w:r>
            <w:r w:rsidR="00A911C9">
              <w:rPr>
                <w:b/>
                <w:bCs/>
              </w:rPr>
              <w:t>dosažených cílů</w:t>
            </w:r>
            <w:r w:rsidRPr="003D0593">
              <w:rPr>
                <w:b/>
                <w:bCs/>
              </w:rPr>
              <w:t>:</w:t>
            </w:r>
          </w:p>
          <w:p w14:paraId="58FB1BE1" w14:textId="741ACE11" w:rsidR="00906D67" w:rsidRDefault="00595D85" w:rsidP="00595D85"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t xml:space="preserve"> </w:t>
            </w:r>
            <w:r w:rsidR="00906D67">
              <w:t>Je zvyklé vyhledávat soukromí na toaletě</w:t>
            </w:r>
          </w:p>
          <w:p w14:paraId="3D406370" w14:textId="10350A1A" w:rsidR="00617130" w:rsidRDefault="00B00A47" w:rsidP="00B00A47"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t xml:space="preserve"> </w:t>
            </w:r>
            <w:r w:rsidR="00617130">
              <w:t>Ví, na koho se může obrátit o pomoc (osoby blízké, osoby důvěryhodné)</w:t>
            </w:r>
          </w:p>
          <w:p w14:paraId="1ED22F09" w14:textId="16D3BB9B" w:rsidR="00617130" w:rsidRDefault="00B00A47" w:rsidP="00B00A47"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t xml:space="preserve"> </w:t>
            </w:r>
            <w:r w:rsidR="00617130">
              <w:t>Umí odmítnout nevhodný pokyn</w:t>
            </w:r>
          </w:p>
          <w:p w14:paraId="5D49A1F7" w14:textId="5D93FA71" w:rsidR="000E267B" w:rsidRDefault="00B00A47" w:rsidP="00B00A47"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t xml:space="preserve"> </w:t>
            </w:r>
            <w:r w:rsidR="00617130">
              <w:t>V rizikových situacích dokáže říct ne, uniknout, svěřit se</w:t>
            </w:r>
          </w:p>
          <w:p w14:paraId="4B00BD2A" w14:textId="566434C7" w:rsidR="00B91993" w:rsidRPr="00A7187B" w:rsidRDefault="00B91993" w:rsidP="00B91993">
            <w:pPr>
              <w:pStyle w:val="Odstavecseseznamem"/>
            </w:pPr>
          </w:p>
        </w:tc>
      </w:tr>
      <w:tr w:rsidR="00CE20CE" w14:paraId="57E0E198" w14:textId="77777777" w:rsidTr="00CE20CE">
        <w:tc>
          <w:tcPr>
            <w:tcW w:w="9062" w:type="dxa"/>
          </w:tcPr>
          <w:p w14:paraId="0685E5E5" w14:textId="77777777" w:rsidR="00286E97" w:rsidRDefault="00286E97" w:rsidP="00B91993">
            <w:pPr>
              <w:shd w:val="clear" w:color="auto" w:fill="FFCCFF"/>
              <w:jc w:val="center"/>
              <w:rPr>
                <w:b/>
                <w:bCs/>
              </w:rPr>
            </w:pPr>
          </w:p>
          <w:p w14:paraId="6DC9AE5E" w14:textId="59D12ABA" w:rsidR="00A7187B" w:rsidRDefault="00A7187B" w:rsidP="00B91993">
            <w:pPr>
              <w:shd w:val="clear" w:color="auto" w:fill="FFCC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PREVENCE KRIMINALITY A DELIKVENCE, PRÁVNÍ ODPOVĚDNOST</w:t>
            </w:r>
          </w:p>
          <w:p w14:paraId="486105AD" w14:textId="77777777" w:rsidR="00286E97" w:rsidRDefault="00286E97" w:rsidP="00B91993">
            <w:pPr>
              <w:shd w:val="clear" w:color="auto" w:fill="FFCCFF"/>
              <w:jc w:val="center"/>
              <w:rPr>
                <w:b/>
                <w:bCs/>
              </w:rPr>
            </w:pPr>
          </w:p>
          <w:p w14:paraId="56319B92" w14:textId="77726CC8" w:rsidR="00A7187B" w:rsidRDefault="00C31063" w:rsidP="00A7187B">
            <w:pPr>
              <w:rPr>
                <w:b/>
                <w:bCs/>
              </w:rPr>
            </w:pPr>
            <w:r>
              <w:rPr>
                <w:b/>
                <w:bCs/>
              </w:rPr>
              <w:t>Dílčí c</w:t>
            </w:r>
            <w:r w:rsidR="00A7187B">
              <w:rPr>
                <w:b/>
                <w:bCs/>
              </w:rPr>
              <w:t>íle:</w:t>
            </w:r>
          </w:p>
          <w:p w14:paraId="76F088B7" w14:textId="7AFB2787" w:rsidR="00617130" w:rsidRDefault="00F12B52" w:rsidP="00B00A47">
            <w:pPr>
              <w:pStyle w:val="Odstavecseseznamem"/>
              <w:numPr>
                <w:ilvl w:val="0"/>
                <w:numId w:val="20"/>
              </w:numPr>
            </w:pPr>
            <w:r>
              <w:t>Vědět, že každá lidská aktivita přináší důsledky a má přímý vztah k jeho zdraví i zdraví ostatních lidí</w:t>
            </w:r>
          </w:p>
          <w:p w14:paraId="10285025" w14:textId="6F7DA8EC" w:rsidR="00F12B52" w:rsidRDefault="00F12B52" w:rsidP="00B00A47">
            <w:pPr>
              <w:pStyle w:val="Odstavecseseznamem"/>
              <w:numPr>
                <w:ilvl w:val="0"/>
                <w:numId w:val="20"/>
              </w:numPr>
            </w:pPr>
            <w:r>
              <w:t>Upozorňuje na situace, kdy dochází k poškození blízkého životního prostředí</w:t>
            </w:r>
          </w:p>
          <w:p w14:paraId="42C65202" w14:textId="1B1D4C7D" w:rsidR="00F12B52" w:rsidRPr="00617130" w:rsidRDefault="00F12B52" w:rsidP="00B00A47">
            <w:pPr>
              <w:pStyle w:val="Odstavecseseznamem"/>
              <w:numPr>
                <w:ilvl w:val="0"/>
                <w:numId w:val="20"/>
              </w:numPr>
            </w:pPr>
            <w:r>
              <w:lastRenderedPageBreak/>
              <w:t>Znát pravidla chování v různém prostředí</w:t>
            </w:r>
          </w:p>
          <w:p w14:paraId="67E4B21C" w14:textId="4B91CD50" w:rsidR="00617130" w:rsidRDefault="00617130" w:rsidP="00A7187B">
            <w:pPr>
              <w:rPr>
                <w:b/>
                <w:bCs/>
              </w:rPr>
            </w:pPr>
          </w:p>
          <w:p w14:paraId="4497649D" w14:textId="4BE1C438" w:rsidR="00A7187B" w:rsidRDefault="00A7187B" w:rsidP="00A7187B">
            <w:pPr>
              <w:rPr>
                <w:b/>
                <w:bCs/>
              </w:rPr>
            </w:pPr>
            <w:r w:rsidRPr="003B6AA6">
              <w:rPr>
                <w:b/>
                <w:bCs/>
              </w:rPr>
              <w:t>Ukazatel</w:t>
            </w:r>
            <w:r w:rsidR="00184DDF">
              <w:rPr>
                <w:b/>
                <w:bCs/>
              </w:rPr>
              <w:t>é</w:t>
            </w:r>
            <w:r w:rsidRPr="003B6AA6">
              <w:rPr>
                <w:b/>
                <w:bCs/>
              </w:rPr>
              <w:t xml:space="preserve"> </w:t>
            </w:r>
            <w:r w:rsidR="00A911C9">
              <w:rPr>
                <w:b/>
                <w:bCs/>
              </w:rPr>
              <w:t>dosažených cílů</w:t>
            </w:r>
            <w:r w:rsidRPr="003B6AA6">
              <w:rPr>
                <w:b/>
                <w:bCs/>
              </w:rPr>
              <w:t>:</w:t>
            </w:r>
          </w:p>
          <w:p w14:paraId="2F31734F" w14:textId="249F3370" w:rsidR="00F12B52" w:rsidRDefault="00B00A47" w:rsidP="00B00A47"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t xml:space="preserve"> </w:t>
            </w:r>
            <w:r w:rsidR="00F12B52">
              <w:t>Posuzuje známé lidské aktivity z hlediska jejich důsledku pro další lidi</w:t>
            </w:r>
          </w:p>
          <w:p w14:paraId="159817E5" w14:textId="19CEF1CF" w:rsidR="00F12B52" w:rsidRDefault="00B00A47" w:rsidP="00B00A47"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t xml:space="preserve"> </w:t>
            </w:r>
            <w:r w:rsidR="00F12B52">
              <w:t>Dovede popsat důsledky a rizika lidských činností pro životní prostředí</w:t>
            </w:r>
          </w:p>
          <w:p w14:paraId="3138BAA9" w14:textId="59CDF222" w:rsidR="00286E97" w:rsidRDefault="00B00A47" w:rsidP="00B00A47"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t xml:space="preserve"> </w:t>
            </w:r>
            <w:r w:rsidR="00F12B52">
              <w:t>Všímá si kladných i negativních změn ve svém okolí</w:t>
            </w:r>
          </w:p>
          <w:p w14:paraId="33C90156" w14:textId="77777777" w:rsidR="00B00A47" w:rsidRDefault="00B00A47" w:rsidP="00B00A47"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t xml:space="preserve"> </w:t>
            </w:r>
            <w:r w:rsidR="00F12B52">
              <w:t>Ví, jak se má chovat v dopravním prostředku, v divadle, na výstavě, na veřejnosti, na n</w:t>
            </w:r>
          </w:p>
          <w:p w14:paraId="3E7ABE9A" w14:textId="5E405F79" w:rsidR="00F12B52" w:rsidRDefault="00B00A47" w:rsidP="00B00A47">
            <w:r>
              <w:t xml:space="preserve">       n</w:t>
            </w:r>
            <w:r w:rsidR="00F12B52">
              <w:t>ávštěvě …</w:t>
            </w:r>
          </w:p>
          <w:p w14:paraId="309A1BBD" w14:textId="0E487701" w:rsidR="00617130" w:rsidRPr="00F12B52" w:rsidRDefault="00B00A47" w:rsidP="00B00A47"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t xml:space="preserve"> </w:t>
            </w:r>
            <w:r w:rsidR="00F12B52">
              <w:t>Dokáže určit, zda a které pravidlo bylo porušeno</w:t>
            </w:r>
          </w:p>
          <w:p w14:paraId="7CF5B4FC" w14:textId="7B94FBA2" w:rsidR="003B6AA6" w:rsidRDefault="00B00A47" w:rsidP="00B00A47"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t xml:space="preserve"> </w:t>
            </w:r>
            <w:r w:rsidR="00F12B52">
              <w:t>U</w:t>
            </w:r>
            <w:r w:rsidR="003B6AA6">
              <w:t>mí rozlišit, které činy jsou pro společnost prospěšné a které nikoliv</w:t>
            </w:r>
          </w:p>
          <w:p w14:paraId="13C8BCC2" w14:textId="77777777" w:rsidR="00B00A47" w:rsidRDefault="00B00A47" w:rsidP="00B00A47"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t xml:space="preserve"> </w:t>
            </w:r>
            <w:r w:rsidR="00F12B52">
              <w:t xml:space="preserve">Je </w:t>
            </w:r>
            <w:r w:rsidR="003B6AA6">
              <w:t xml:space="preserve">si vědom, že každé jednání má své následky (pochvala, ocenění, trest, vězení, </w:t>
            </w:r>
          </w:p>
          <w:p w14:paraId="1CD4438D" w14:textId="40692BE1" w:rsidR="000E267B" w:rsidRDefault="00B00A47" w:rsidP="00B00A47">
            <w:r>
              <w:t xml:space="preserve">       </w:t>
            </w:r>
            <w:r w:rsidR="003B6AA6">
              <w:t>pokuta, zákaz činnosti)</w:t>
            </w:r>
          </w:p>
          <w:p w14:paraId="3BA8DADB" w14:textId="6CD75B3E" w:rsidR="00B91993" w:rsidRPr="003B6AA6" w:rsidRDefault="00B91993" w:rsidP="00B91993">
            <w:pPr>
              <w:pStyle w:val="Odstavecseseznamem"/>
            </w:pPr>
          </w:p>
        </w:tc>
      </w:tr>
      <w:tr w:rsidR="00CE20CE" w14:paraId="2557D9D7" w14:textId="77777777" w:rsidTr="00F12B52">
        <w:tc>
          <w:tcPr>
            <w:tcW w:w="9062" w:type="dxa"/>
            <w:shd w:val="clear" w:color="auto" w:fill="auto"/>
          </w:tcPr>
          <w:p w14:paraId="679C2256" w14:textId="77777777" w:rsidR="00286E97" w:rsidRDefault="00286E97" w:rsidP="00B91993">
            <w:pPr>
              <w:shd w:val="clear" w:color="auto" w:fill="FFCCFF"/>
              <w:jc w:val="center"/>
              <w:rPr>
                <w:b/>
                <w:bCs/>
              </w:rPr>
            </w:pPr>
          </w:p>
          <w:p w14:paraId="7F733883" w14:textId="6BDE186D" w:rsidR="00CE20CE" w:rsidRDefault="00A7187B" w:rsidP="00B91993">
            <w:pPr>
              <w:shd w:val="clear" w:color="auto" w:fill="FFCC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PREVENCE VIRTUÁLNÍCH DROG – PC, TV</w:t>
            </w:r>
          </w:p>
          <w:p w14:paraId="425C0FF9" w14:textId="77777777" w:rsidR="00286E97" w:rsidRDefault="00286E97" w:rsidP="00B91993">
            <w:pPr>
              <w:shd w:val="clear" w:color="auto" w:fill="FFCCFF"/>
              <w:jc w:val="center"/>
              <w:rPr>
                <w:b/>
                <w:bCs/>
              </w:rPr>
            </w:pPr>
          </w:p>
          <w:p w14:paraId="10D7317A" w14:textId="273B431F" w:rsidR="003B6AA6" w:rsidRDefault="00C31063" w:rsidP="003B6AA6">
            <w:pPr>
              <w:rPr>
                <w:b/>
                <w:bCs/>
              </w:rPr>
            </w:pPr>
            <w:r>
              <w:rPr>
                <w:b/>
                <w:bCs/>
              </w:rPr>
              <w:t>Dílčí c</w:t>
            </w:r>
            <w:r w:rsidR="003B6AA6">
              <w:rPr>
                <w:b/>
                <w:bCs/>
              </w:rPr>
              <w:t>íle:</w:t>
            </w:r>
          </w:p>
          <w:p w14:paraId="2FB9E100" w14:textId="7E0B7059" w:rsidR="00682953" w:rsidRDefault="000E267B" w:rsidP="00B00A47">
            <w:pPr>
              <w:pStyle w:val="Odstavecseseznamem"/>
              <w:numPr>
                <w:ilvl w:val="0"/>
                <w:numId w:val="21"/>
              </w:numPr>
            </w:pPr>
            <w:r>
              <w:t>Hodnotit své chování</w:t>
            </w:r>
          </w:p>
          <w:p w14:paraId="0528BFB8" w14:textId="5A84B9B6" w:rsidR="00682953" w:rsidRPr="00655DAB" w:rsidRDefault="000E267B" w:rsidP="00B00A47">
            <w:pPr>
              <w:pStyle w:val="Odstavecseseznamem"/>
              <w:numPr>
                <w:ilvl w:val="0"/>
                <w:numId w:val="21"/>
              </w:numPr>
            </w:pPr>
            <w:r>
              <w:t>Rozlišit činnosti, které může dělat samo a které mohou vykonávat jen dospěl</w:t>
            </w:r>
            <w:r w:rsidR="00655DAB">
              <w:t>í</w:t>
            </w:r>
          </w:p>
          <w:p w14:paraId="591F918D" w14:textId="418837C1" w:rsidR="003B6AA6" w:rsidRDefault="003B6AA6" w:rsidP="00B00A47">
            <w:pPr>
              <w:pStyle w:val="Odstavecseseznamem"/>
              <w:numPr>
                <w:ilvl w:val="0"/>
                <w:numId w:val="21"/>
              </w:numPr>
            </w:pPr>
            <w:r>
              <w:t>Předcházet zdravotním, psychickým a sociálním poškození v důsledku přílišného užívání IT technologií (případně nadměrné sledování televize)</w:t>
            </w:r>
          </w:p>
          <w:p w14:paraId="21CFC586" w14:textId="77777777" w:rsidR="003B4D72" w:rsidRDefault="003B4D72" w:rsidP="003B4D72">
            <w:pPr>
              <w:pStyle w:val="Odstavecseseznamem"/>
            </w:pPr>
          </w:p>
          <w:p w14:paraId="764B042B" w14:textId="2507282A" w:rsidR="003B6AA6" w:rsidRDefault="003B6AA6" w:rsidP="003B6AA6">
            <w:pPr>
              <w:rPr>
                <w:b/>
                <w:bCs/>
              </w:rPr>
            </w:pPr>
            <w:r w:rsidRPr="003B6AA6">
              <w:rPr>
                <w:b/>
                <w:bCs/>
              </w:rPr>
              <w:t>Ukazatel</w:t>
            </w:r>
            <w:r w:rsidR="00184DDF">
              <w:rPr>
                <w:b/>
                <w:bCs/>
              </w:rPr>
              <w:t>é</w:t>
            </w:r>
            <w:r w:rsidRPr="003B6AA6">
              <w:rPr>
                <w:b/>
                <w:bCs/>
              </w:rPr>
              <w:t xml:space="preserve"> </w:t>
            </w:r>
            <w:r w:rsidR="00A911C9">
              <w:rPr>
                <w:b/>
                <w:bCs/>
              </w:rPr>
              <w:t>dosažených cílů</w:t>
            </w:r>
            <w:r w:rsidRPr="003B6AA6">
              <w:rPr>
                <w:b/>
                <w:bCs/>
              </w:rPr>
              <w:t>:</w:t>
            </w:r>
          </w:p>
          <w:p w14:paraId="5A06BEE7" w14:textId="77777777" w:rsidR="00B00A47" w:rsidRDefault="00B00A47" w:rsidP="00B00A47"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t xml:space="preserve"> </w:t>
            </w:r>
            <w:r w:rsidR="000E267B">
              <w:t>Ví, kdy se chová správně a kdy špatně</w:t>
            </w:r>
          </w:p>
          <w:p w14:paraId="0592E4D7" w14:textId="5A46D1A5" w:rsidR="000E267B" w:rsidRPr="000E267B" w:rsidRDefault="00B00A47" w:rsidP="00B00A47"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t xml:space="preserve"> </w:t>
            </w:r>
            <w:r w:rsidR="000E267B">
              <w:t>Nedělá činnosti, které přísluší jen dospělým</w:t>
            </w:r>
          </w:p>
          <w:p w14:paraId="3B1D4326" w14:textId="73103D50" w:rsidR="00655DAB" w:rsidRDefault="00B00A47" w:rsidP="00B00A47"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t xml:space="preserve"> </w:t>
            </w:r>
            <w:r w:rsidR="00655DAB">
              <w:t>Ví</w:t>
            </w:r>
            <w:r w:rsidR="003B6AA6">
              <w:t>, že existují programy (filmy, hudba), které jsou pro ně prospěšné</w:t>
            </w:r>
          </w:p>
          <w:p w14:paraId="512BC226" w14:textId="6CFEB345" w:rsidR="00F63034" w:rsidRDefault="00B00A47" w:rsidP="00B00A47"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t xml:space="preserve"> </w:t>
            </w:r>
            <w:r w:rsidR="00655DAB">
              <w:t>Uvědomuje si</w:t>
            </w:r>
            <w:r w:rsidR="003B6AA6">
              <w:t>, že některé programy pro ně</w:t>
            </w:r>
            <w:r w:rsidR="00655DAB">
              <w:t>j</w:t>
            </w:r>
            <w:r w:rsidR="003B6AA6">
              <w:t xml:space="preserve"> vhodné nejso</w:t>
            </w:r>
            <w:r w:rsidR="003E54CF">
              <w:t>u</w:t>
            </w:r>
          </w:p>
          <w:p w14:paraId="693B5C7B" w14:textId="16302C9A" w:rsidR="00B91993" w:rsidRPr="003B6AA6" w:rsidRDefault="00B91993" w:rsidP="00B91993">
            <w:pPr>
              <w:pStyle w:val="Odstavecseseznamem"/>
            </w:pPr>
          </w:p>
        </w:tc>
      </w:tr>
    </w:tbl>
    <w:p w14:paraId="375773E5" w14:textId="48150568" w:rsidR="0007224B" w:rsidRDefault="0007224B" w:rsidP="0007224B">
      <w:pPr>
        <w:jc w:val="center"/>
        <w:rPr>
          <w:b/>
        </w:rPr>
      </w:pPr>
    </w:p>
    <w:p w14:paraId="697D4B08" w14:textId="77777777" w:rsidR="007217FD" w:rsidRDefault="007217FD" w:rsidP="0007224B">
      <w:pPr>
        <w:jc w:val="center"/>
        <w:rPr>
          <w:b/>
        </w:rPr>
      </w:pPr>
    </w:p>
    <w:p w14:paraId="371BDD30" w14:textId="755CECF5" w:rsidR="00977D33" w:rsidRDefault="00977D33" w:rsidP="00977D33">
      <w:pPr>
        <w:shd w:val="clear" w:color="auto" w:fill="FFFF66"/>
        <w:jc w:val="center"/>
        <w:rPr>
          <w:b/>
        </w:rPr>
      </w:pPr>
      <w:r>
        <w:rPr>
          <w:b/>
        </w:rPr>
        <w:t xml:space="preserve">Čl. </w:t>
      </w:r>
      <w:r w:rsidR="00F03688">
        <w:rPr>
          <w:b/>
        </w:rPr>
        <w:t>10</w:t>
      </w:r>
    </w:p>
    <w:p w14:paraId="43014105" w14:textId="5B78C829" w:rsidR="00977D33" w:rsidRPr="00303995" w:rsidRDefault="00CF3328" w:rsidP="00CF3328">
      <w:pPr>
        <w:shd w:val="clear" w:color="auto" w:fill="FFFF66"/>
        <w:jc w:val="center"/>
        <w:rPr>
          <w:b/>
        </w:rPr>
      </w:pPr>
      <w:r>
        <w:rPr>
          <w:b/>
        </w:rPr>
        <w:t>EVALUACE MINIMÁLNÍHO PREVENTIVNÍHO PROGRAMU</w:t>
      </w:r>
    </w:p>
    <w:p w14:paraId="483BBF04" w14:textId="06B47376" w:rsidR="00977D33" w:rsidRDefault="00977D33" w:rsidP="004F38A3">
      <w:pPr>
        <w:jc w:val="both"/>
        <w:rPr>
          <w:bCs/>
        </w:rPr>
      </w:pPr>
    </w:p>
    <w:p w14:paraId="53BE2B84" w14:textId="45EBB998" w:rsidR="007217FD" w:rsidRDefault="00740BA2" w:rsidP="004F38A3">
      <w:pPr>
        <w:jc w:val="both"/>
        <w:rPr>
          <w:bCs/>
        </w:rPr>
      </w:pPr>
      <w:r>
        <w:rPr>
          <w:bCs/>
        </w:rPr>
        <w:t xml:space="preserve">Všechny cíle minimálního preventivního programu </w:t>
      </w:r>
      <w:r w:rsidR="0007530A">
        <w:rPr>
          <w:bCs/>
        </w:rPr>
        <w:t>jsou souladu se Školním vzdělávacím programem pro předškolní vzdělávání-Školním kurikulem podpory zdraví Mateřské školy Harmonie. S</w:t>
      </w:r>
      <w:r>
        <w:rPr>
          <w:bCs/>
        </w:rPr>
        <w:t>měřují k dosažení cílových kompetencí dítěte předškolního věku a cílů dlouhodobého záměru rozvoje MŠ Harmonie jako „Cesty MŠ Harmonie“ ke zdraví</w:t>
      </w:r>
      <w:r w:rsidR="0007530A">
        <w:rPr>
          <w:bCs/>
        </w:rPr>
        <w:t xml:space="preserve"> a jsou vyhodnocovány po ukončení každé tematické části</w:t>
      </w:r>
      <w:r w:rsidR="0036428D">
        <w:rPr>
          <w:bCs/>
        </w:rPr>
        <w:t xml:space="preserve"> a na provozních poradách a pedagogických radách.</w:t>
      </w:r>
      <w:r w:rsidR="0007530A">
        <w:rPr>
          <w:bCs/>
        </w:rPr>
        <w:t xml:space="preserve"> </w:t>
      </w:r>
    </w:p>
    <w:p w14:paraId="212CFFDA" w14:textId="59899CC7" w:rsidR="00CF3328" w:rsidRDefault="00CF3328" w:rsidP="004F38A3">
      <w:pPr>
        <w:jc w:val="both"/>
        <w:rPr>
          <w:bCs/>
        </w:rPr>
      </w:pPr>
    </w:p>
    <w:p w14:paraId="0F507369" w14:textId="1C6832F4" w:rsidR="002A1173" w:rsidRDefault="002A1173" w:rsidP="004F38A3">
      <w:pPr>
        <w:jc w:val="both"/>
        <w:rPr>
          <w:bCs/>
        </w:rPr>
      </w:pPr>
    </w:p>
    <w:p w14:paraId="647769C5" w14:textId="54218E12" w:rsidR="002A1173" w:rsidRDefault="002A1173" w:rsidP="004F38A3">
      <w:pPr>
        <w:jc w:val="both"/>
        <w:rPr>
          <w:bCs/>
        </w:rPr>
      </w:pPr>
    </w:p>
    <w:p w14:paraId="26542AC6" w14:textId="05F9A66E" w:rsidR="002A1173" w:rsidRDefault="002A1173" w:rsidP="004F38A3">
      <w:pPr>
        <w:jc w:val="both"/>
        <w:rPr>
          <w:bCs/>
        </w:rPr>
      </w:pPr>
    </w:p>
    <w:p w14:paraId="55727BCA" w14:textId="38E16F8A" w:rsidR="002A1173" w:rsidRDefault="002A1173" w:rsidP="004F38A3">
      <w:pPr>
        <w:jc w:val="both"/>
        <w:rPr>
          <w:bCs/>
        </w:rPr>
      </w:pPr>
    </w:p>
    <w:p w14:paraId="3B80CB63" w14:textId="57076F07" w:rsidR="00D479AE" w:rsidRDefault="00D479AE" w:rsidP="004F38A3">
      <w:pPr>
        <w:jc w:val="both"/>
        <w:rPr>
          <w:bCs/>
        </w:rPr>
      </w:pPr>
    </w:p>
    <w:p w14:paraId="533B461E" w14:textId="23FDE04A" w:rsidR="00D479AE" w:rsidRDefault="00D479AE" w:rsidP="004F38A3">
      <w:pPr>
        <w:jc w:val="both"/>
        <w:rPr>
          <w:bCs/>
        </w:rPr>
      </w:pPr>
    </w:p>
    <w:p w14:paraId="5D92463B" w14:textId="77777777" w:rsidR="00D479AE" w:rsidRDefault="00D479AE" w:rsidP="004F38A3">
      <w:pPr>
        <w:jc w:val="both"/>
        <w:rPr>
          <w:bCs/>
        </w:rPr>
      </w:pPr>
    </w:p>
    <w:p w14:paraId="7C60D5B7" w14:textId="29F3D4E1" w:rsidR="00977D33" w:rsidRDefault="00977D33" w:rsidP="004F38A3">
      <w:pPr>
        <w:jc w:val="both"/>
        <w:rPr>
          <w:bCs/>
        </w:rPr>
      </w:pPr>
    </w:p>
    <w:p w14:paraId="0016D3A8" w14:textId="3043583A" w:rsidR="00977D33" w:rsidRDefault="00977D33" w:rsidP="00977D33">
      <w:pPr>
        <w:shd w:val="clear" w:color="auto" w:fill="FFFF66"/>
        <w:jc w:val="center"/>
        <w:rPr>
          <w:b/>
        </w:rPr>
      </w:pPr>
      <w:r>
        <w:rPr>
          <w:b/>
        </w:rPr>
        <w:lastRenderedPageBreak/>
        <w:t xml:space="preserve">Čl. </w:t>
      </w:r>
      <w:r w:rsidR="00595D85">
        <w:rPr>
          <w:b/>
        </w:rPr>
        <w:t>1</w:t>
      </w:r>
      <w:r w:rsidR="00F03688">
        <w:rPr>
          <w:b/>
        </w:rPr>
        <w:t>1</w:t>
      </w:r>
    </w:p>
    <w:p w14:paraId="06C27561" w14:textId="0BAA72E6" w:rsidR="00977D33" w:rsidRPr="00303995" w:rsidRDefault="00CF3328" w:rsidP="00977D33">
      <w:pPr>
        <w:shd w:val="clear" w:color="auto" w:fill="FFFF66"/>
        <w:jc w:val="center"/>
        <w:rPr>
          <w:b/>
        </w:rPr>
      </w:pPr>
      <w:r>
        <w:rPr>
          <w:b/>
        </w:rPr>
        <w:t>METODICKÉ POKYNY</w:t>
      </w:r>
      <w:r w:rsidR="00CB5E37">
        <w:rPr>
          <w:b/>
        </w:rPr>
        <w:t xml:space="preserve"> A ODKAZY</w:t>
      </w:r>
      <w:r>
        <w:rPr>
          <w:b/>
        </w:rPr>
        <w:t xml:space="preserve"> </w:t>
      </w:r>
    </w:p>
    <w:p w14:paraId="0A3A77E9" w14:textId="51199CC1" w:rsidR="00977D33" w:rsidRDefault="00977D33" w:rsidP="004F38A3">
      <w:pPr>
        <w:jc w:val="both"/>
        <w:rPr>
          <w:bCs/>
        </w:rPr>
      </w:pPr>
    </w:p>
    <w:p w14:paraId="57F8F9ED" w14:textId="7CE9D0DD" w:rsidR="00CB5E37" w:rsidRPr="00854BB4" w:rsidRDefault="009332D1" w:rsidP="00B00A47">
      <w:pPr>
        <w:pStyle w:val="Odstavecseseznamem"/>
        <w:numPr>
          <w:ilvl w:val="0"/>
          <w:numId w:val="12"/>
        </w:numPr>
        <w:jc w:val="both"/>
        <w:rPr>
          <w:rStyle w:val="Hypertextovodkaz"/>
          <w:bCs/>
          <w:color w:val="auto"/>
          <w:sz w:val="22"/>
          <w:szCs w:val="22"/>
          <w:u w:val="none"/>
        </w:rPr>
      </w:pPr>
      <w:hyperlink r:id="rId11" w:history="1">
        <w:r w:rsidR="00CB5E37" w:rsidRPr="004B4D2C">
          <w:rPr>
            <w:rStyle w:val="Hypertextovodkaz"/>
          </w:rPr>
          <w:t>www.linkabezpeci.cz</w:t>
        </w:r>
      </w:hyperlink>
    </w:p>
    <w:p w14:paraId="30FE9D1B" w14:textId="54838673" w:rsidR="00854BB4" w:rsidRDefault="009332D1" w:rsidP="00B00A47">
      <w:pPr>
        <w:pStyle w:val="Odstavecseseznamem"/>
        <w:numPr>
          <w:ilvl w:val="0"/>
          <w:numId w:val="12"/>
        </w:numPr>
        <w:spacing w:before="100" w:beforeAutospacing="1" w:after="100" w:afterAutospacing="1" w:line="349" w:lineRule="atLeast"/>
        <w:jc w:val="both"/>
        <w:rPr>
          <w:color w:val="000000"/>
        </w:rPr>
      </w:pPr>
      <w:hyperlink r:id="rId12" w:history="1">
        <w:r w:rsidR="00854BB4" w:rsidRPr="00FF2F0C">
          <w:rPr>
            <w:rStyle w:val="Hypertextovodkaz"/>
          </w:rPr>
          <w:t>https://www.ostrava.cz/cs/urad/magistrat/odbory-magistratu/odbor-socialnich-veci-a-zdravotnictvi/oddeleni-socialnich-sluzeb/oblast-prevence-kriminality-a-protidrogove-prevence</w:t>
        </w:r>
      </w:hyperlink>
    </w:p>
    <w:p w14:paraId="54C9CE1B" w14:textId="4B1301F3" w:rsidR="00854BB4" w:rsidRPr="00A5261E" w:rsidRDefault="009332D1" w:rsidP="00B00A47">
      <w:pPr>
        <w:pStyle w:val="Odstavecseseznamem"/>
        <w:numPr>
          <w:ilvl w:val="0"/>
          <w:numId w:val="12"/>
        </w:numPr>
        <w:spacing w:before="100" w:beforeAutospacing="1" w:after="100" w:afterAutospacing="1" w:line="349" w:lineRule="atLeast"/>
        <w:jc w:val="both"/>
        <w:rPr>
          <w:rStyle w:val="Hypertextovodkaz"/>
          <w:color w:val="000000"/>
          <w:u w:val="none"/>
        </w:rPr>
      </w:pPr>
      <w:hyperlink r:id="rId13" w:history="1">
        <w:r w:rsidR="00854BB4" w:rsidRPr="00FF2F0C">
          <w:rPr>
            <w:rStyle w:val="Hypertextovodkaz"/>
          </w:rPr>
          <w:t>https://ovajih.ostrava.cz/cs/radnice/urad/odbor-socialni-pece</w:t>
        </w:r>
      </w:hyperlink>
    </w:p>
    <w:p w14:paraId="052510A4" w14:textId="420E027A" w:rsidR="00A5261E" w:rsidRDefault="009332D1" w:rsidP="00B00A47">
      <w:pPr>
        <w:pStyle w:val="Odstavecseseznamem"/>
        <w:numPr>
          <w:ilvl w:val="0"/>
          <w:numId w:val="12"/>
        </w:numPr>
        <w:spacing w:before="100" w:beforeAutospacing="1" w:after="100" w:afterAutospacing="1" w:line="349" w:lineRule="atLeast"/>
        <w:jc w:val="both"/>
        <w:rPr>
          <w:color w:val="000000"/>
        </w:rPr>
      </w:pPr>
      <w:hyperlink r:id="rId14" w:history="1">
        <w:r w:rsidR="00A5261E" w:rsidRPr="000A59BA">
          <w:rPr>
            <w:rStyle w:val="Hypertextovodkaz"/>
          </w:rPr>
          <w:t>https://www.google.com/search?client=firefoxd&amp;q=pedagogicko+psychologick%C3%A1+poradna+ostrava</w:t>
        </w:r>
      </w:hyperlink>
    </w:p>
    <w:p w14:paraId="158793FD" w14:textId="66288151" w:rsidR="00A5261E" w:rsidRPr="00A5261E" w:rsidRDefault="009332D1" w:rsidP="00B00A47">
      <w:pPr>
        <w:pStyle w:val="Odstavecseseznamem"/>
        <w:numPr>
          <w:ilvl w:val="0"/>
          <w:numId w:val="12"/>
        </w:numPr>
        <w:spacing w:before="100" w:beforeAutospacing="1" w:after="100" w:afterAutospacing="1" w:line="349" w:lineRule="atLeast"/>
        <w:jc w:val="both"/>
        <w:rPr>
          <w:color w:val="000000"/>
        </w:rPr>
      </w:pPr>
      <w:hyperlink r:id="rId15" w:history="1">
        <w:r w:rsidR="00A5261E" w:rsidRPr="000A59BA">
          <w:rPr>
            <w:rStyle w:val="Hypertextovodkaz"/>
          </w:rPr>
          <w:t>http://zskptvajdy.cz/index.php/specialni-pedagogicke-centrum/uvod</w:t>
        </w:r>
      </w:hyperlink>
    </w:p>
    <w:p w14:paraId="243525C1" w14:textId="20F4C696" w:rsidR="00854BB4" w:rsidRPr="00854BB4" w:rsidRDefault="009332D1" w:rsidP="00B00A47">
      <w:pPr>
        <w:pStyle w:val="Odstavecseseznamem"/>
        <w:numPr>
          <w:ilvl w:val="0"/>
          <w:numId w:val="12"/>
        </w:numPr>
        <w:spacing w:before="100" w:beforeAutospacing="1" w:after="100" w:afterAutospacing="1" w:line="349" w:lineRule="atLeast"/>
        <w:jc w:val="both"/>
        <w:rPr>
          <w:color w:val="000000"/>
        </w:rPr>
      </w:pPr>
      <w:hyperlink r:id="rId16" w:history="1">
        <w:r w:rsidR="00854BB4" w:rsidRPr="00FF2F0C">
          <w:rPr>
            <w:rStyle w:val="Hypertextovodkaz"/>
          </w:rPr>
          <w:t>http://www.kriceos.cz/</w:t>
        </w:r>
      </w:hyperlink>
    </w:p>
    <w:p w14:paraId="71368AB1" w14:textId="1B409C99" w:rsidR="00854BB4" w:rsidRPr="00854BB4" w:rsidRDefault="00854BB4" w:rsidP="00B00A47">
      <w:pPr>
        <w:pStyle w:val="Odstavecseseznamem"/>
        <w:numPr>
          <w:ilvl w:val="0"/>
          <w:numId w:val="12"/>
        </w:numPr>
        <w:jc w:val="both"/>
        <w:rPr>
          <w:bCs/>
          <w:color w:val="0563C1" w:themeColor="hyperlink"/>
          <w:u w:val="single"/>
        </w:rPr>
      </w:pPr>
      <w:r w:rsidRPr="00854BB4">
        <w:rPr>
          <w:rStyle w:val="Hypertextovodkaz"/>
          <w:bCs/>
        </w:rPr>
        <w:t>http://svp-ostrava.cz/index.php?id=svp-ostrava-koblov</w:t>
      </w:r>
    </w:p>
    <w:p w14:paraId="0598D5B7" w14:textId="77777777" w:rsidR="00CB5E37" w:rsidRPr="00CB5E37" w:rsidRDefault="009332D1" w:rsidP="00B00A47">
      <w:pPr>
        <w:pStyle w:val="Odstavecseseznamem"/>
        <w:numPr>
          <w:ilvl w:val="0"/>
          <w:numId w:val="12"/>
        </w:numPr>
        <w:jc w:val="both"/>
        <w:rPr>
          <w:rStyle w:val="Hypertextovodkaz"/>
          <w:bCs/>
          <w:color w:val="auto"/>
          <w:u w:val="none"/>
        </w:rPr>
      </w:pPr>
      <w:hyperlink r:id="rId17" w:history="1">
        <w:r w:rsidR="00CB5E37" w:rsidRPr="00CB5E37">
          <w:rPr>
            <w:rStyle w:val="Hypertextovodkaz"/>
            <w:bCs/>
          </w:rPr>
          <w:t>http://www.msmt.cz/vzdelavani/socialni-programy/metodicke-dokumenty-doporuceni-a-pokyny</w:t>
        </w:r>
      </w:hyperlink>
    </w:p>
    <w:p w14:paraId="534B6E13" w14:textId="74A97C8F" w:rsidR="00CB5E37" w:rsidRDefault="009332D1" w:rsidP="00B00A47">
      <w:pPr>
        <w:pStyle w:val="Odstavecseseznamem"/>
        <w:numPr>
          <w:ilvl w:val="0"/>
          <w:numId w:val="12"/>
        </w:numPr>
        <w:jc w:val="both"/>
        <w:rPr>
          <w:rStyle w:val="Hypertextovodkaz"/>
          <w:bCs/>
        </w:rPr>
      </w:pPr>
      <w:hyperlink r:id="rId18" w:history="1">
        <w:r w:rsidR="00CB5E37" w:rsidRPr="00CB5E37">
          <w:rPr>
            <w:rStyle w:val="Hypertextovodkaz"/>
            <w:bCs/>
          </w:rPr>
          <w:t>https://www.msmt.cz/vzdelavani/socialni-programy/vyhlasky-1</w:t>
        </w:r>
      </w:hyperlink>
    </w:p>
    <w:p w14:paraId="0FCAA945" w14:textId="77777777" w:rsidR="00CB5E37" w:rsidRPr="00CB5E37" w:rsidRDefault="00CB5E37" w:rsidP="00B00A47">
      <w:pPr>
        <w:pStyle w:val="Odstavecseseznamem"/>
        <w:numPr>
          <w:ilvl w:val="0"/>
          <w:numId w:val="12"/>
        </w:numPr>
        <w:spacing w:before="100" w:beforeAutospacing="1" w:after="100" w:afterAutospacing="1" w:line="349" w:lineRule="atLeast"/>
        <w:jc w:val="both"/>
        <w:rPr>
          <w:color w:val="000000"/>
        </w:rPr>
      </w:pPr>
      <w:r w:rsidRPr="00CB5E37">
        <w:rPr>
          <w:color w:val="000000"/>
        </w:rPr>
        <w:t>Metodický pokyn k primární prevenci sociálně patologických jevů u dětí, žáků a studentů ve školách a školských zařízeních,</w:t>
      </w:r>
      <w:r>
        <w:rPr>
          <w:color w:val="000000"/>
        </w:rPr>
        <w:t xml:space="preserve"> </w:t>
      </w:r>
      <w:r w:rsidRPr="00CB5E37">
        <w:rPr>
          <w:color w:val="000000"/>
        </w:rPr>
        <w:t>č.j. 20 006/2007-51</w:t>
      </w:r>
    </w:p>
    <w:p w14:paraId="6CCC71CA" w14:textId="77777777" w:rsidR="00CB5E37" w:rsidRPr="00CB5E37" w:rsidRDefault="00CB5E37" w:rsidP="00B00A47">
      <w:pPr>
        <w:pStyle w:val="Odstavecseseznamem"/>
        <w:numPr>
          <w:ilvl w:val="0"/>
          <w:numId w:val="12"/>
        </w:numPr>
        <w:jc w:val="both"/>
        <w:rPr>
          <w:bCs/>
        </w:rPr>
      </w:pPr>
      <w:r w:rsidRPr="00CB5E37">
        <w:rPr>
          <w:bCs/>
        </w:rPr>
        <w:t xml:space="preserve">Metodické doporučení k primární prevenci rizikového chování u dětí, žáků a studentů ve školách a školských zařízeních MŠMT ČR (č.j. 21 291/2010-28) </w:t>
      </w:r>
    </w:p>
    <w:p w14:paraId="7A363549" w14:textId="77777777" w:rsidR="00CB5E37" w:rsidRPr="00CB5E37" w:rsidRDefault="00CB5E37" w:rsidP="00B00A47">
      <w:pPr>
        <w:pStyle w:val="Odstavecseseznamem"/>
        <w:numPr>
          <w:ilvl w:val="0"/>
          <w:numId w:val="12"/>
        </w:numPr>
        <w:spacing w:before="100" w:beforeAutospacing="1" w:after="100" w:afterAutospacing="1" w:line="349" w:lineRule="atLeast"/>
        <w:jc w:val="both"/>
        <w:rPr>
          <w:color w:val="000000"/>
        </w:rPr>
      </w:pPr>
      <w:r w:rsidRPr="00CB5E37">
        <w:rPr>
          <w:color w:val="000000"/>
        </w:rPr>
        <w:t>Metodický pokyn MŠMT ČR k prevenci a řešení šikanování mezi žáky škol a školských zařízení, č.j. 24 246/2008-6</w:t>
      </w:r>
    </w:p>
    <w:p w14:paraId="0CA728BC" w14:textId="77777777" w:rsidR="00CB5E37" w:rsidRPr="00CB5E37" w:rsidRDefault="00CB5E37" w:rsidP="00B00A47">
      <w:pPr>
        <w:pStyle w:val="Odstavecseseznamem"/>
        <w:numPr>
          <w:ilvl w:val="0"/>
          <w:numId w:val="12"/>
        </w:numPr>
        <w:spacing w:before="100" w:beforeAutospacing="1" w:after="100" w:afterAutospacing="1" w:line="349" w:lineRule="atLeast"/>
        <w:jc w:val="both"/>
        <w:rPr>
          <w:color w:val="000000"/>
        </w:rPr>
      </w:pPr>
      <w:r w:rsidRPr="00CB5E37">
        <w:rPr>
          <w:color w:val="000000"/>
        </w:rPr>
        <w:t>Metodický pokyn MŠMT ČR k zajištění bezpečnosti a ochrany zdraví dětí, žáků a studentů ve školách a školských zařízeních,</w:t>
      </w:r>
      <w:r>
        <w:rPr>
          <w:color w:val="000000"/>
        </w:rPr>
        <w:t xml:space="preserve"> </w:t>
      </w:r>
      <w:r w:rsidRPr="00CB5E37">
        <w:rPr>
          <w:color w:val="000000"/>
        </w:rPr>
        <w:t>č.j. 37 014/2005-25</w:t>
      </w:r>
    </w:p>
    <w:p w14:paraId="03D2677A" w14:textId="77777777" w:rsidR="00CB5E37" w:rsidRPr="00CB5E37" w:rsidRDefault="00CB5E37" w:rsidP="00B00A47">
      <w:pPr>
        <w:pStyle w:val="Odstavecseseznamem"/>
        <w:numPr>
          <w:ilvl w:val="0"/>
          <w:numId w:val="12"/>
        </w:numPr>
        <w:spacing w:before="100" w:beforeAutospacing="1" w:after="100" w:afterAutospacing="1" w:line="349" w:lineRule="atLeast"/>
        <w:jc w:val="both"/>
        <w:rPr>
          <w:color w:val="000000"/>
        </w:rPr>
      </w:pPr>
      <w:r w:rsidRPr="00CB5E37">
        <w:rPr>
          <w:color w:val="000000"/>
        </w:rPr>
        <w:t>Metodický pokyn MŠMT ČR k výchově proti projevům rasismu, xenofobie a intolerance, č.j. 14 423/99-22</w:t>
      </w:r>
    </w:p>
    <w:p w14:paraId="39D8691F" w14:textId="77777777" w:rsidR="00CB5E37" w:rsidRPr="00CB5E37" w:rsidRDefault="00CB5E37" w:rsidP="00B00A47">
      <w:pPr>
        <w:pStyle w:val="Odstavecseseznamem"/>
        <w:numPr>
          <w:ilvl w:val="0"/>
          <w:numId w:val="12"/>
        </w:numPr>
        <w:spacing w:before="100" w:beforeAutospacing="1" w:after="100" w:afterAutospacing="1" w:line="349" w:lineRule="atLeast"/>
        <w:jc w:val="both"/>
        <w:rPr>
          <w:color w:val="000000"/>
        </w:rPr>
      </w:pPr>
      <w:r w:rsidRPr="00CB5E37">
        <w:rPr>
          <w:color w:val="000000"/>
        </w:rPr>
        <w:t>Metodický pokyn MŠMT k řešení šikanování ve školách a školských zařízeních,</w:t>
      </w:r>
      <w:r>
        <w:rPr>
          <w:color w:val="000000"/>
        </w:rPr>
        <w:t xml:space="preserve"> </w:t>
      </w:r>
      <w:r w:rsidRPr="00CB5E37">
        <w:rPr>
          <w:color w:val="000000"/>
        </w:rPr>
        <w:t>č.j. 22 294/2013-1</w:t>
      </w:r>
    </w:p>
    <w:p w14:paraId="3E458DC6" w14:textId="381853DF" w:rsidR="00CB5E37" w:rsidRDefault="00CB5E37" w:rsidP="00B00A47">
      <w:pPr>
        <w:pStyle w:val="Odstavecseseznamem"/>
        <w:numPr>
          <w:ilvl w:val="0"/>
          <w:numId w:val="12"/>
        </w:numPr>
        <w:spacing w:before="100" w:beforeAutospacing="1" w:after="100" w:afterAutospacing="1" w:line="349" w:lineRule="atLeast"/>
        <w:jc w:val="both"/>
        <w:rPr>
          <w:color w:val="000000"/>
        </w:rPr>
      </w:pPr>
      <w:r w:rsidRPr="00CB5E37">
        <w:rPr>
          <w:color w:val="000000"/>
        </w:rPr>
        <w:t>Metodický pokyn ministryně školství, mládeže a tělovýchovy k prevenci a řešení šikany ve školách a školských zařízeních č.j. MŠMT- 21149/2016</w:t>
      </w:r>
    </w:p>
    <w:p w14:paraId="3C45A4D6" w14:textId="008626CE" w:rsidR="0007224B" w:rsidRDefault="00CB5E37" w:rsidP="0007224B">
      <w:pPr>
        <w:pStyle w:val="Odstavecseseznamem"/>
        <w:numPr>
          <w:ilvl w:val="0"/>
          <w:numId w:val="12"/>
        </w:numPr>
        <w:spacing w:before="100" w:beforeAutospacing="1" w:after="100" w:afterAutospacing="1" w:line="349" w:lineRule="atLeast"/>
        <w:jc w:val="both"/>
        <w:rPr>
          <w:color w:val="000000"/>
        </w:rPr>
      </w:pPr>
      <w:r w:rsidRPr="00CB5E37">
        <w:rPr>
          <w:color w:val="000000"/>
        </w:rPr>
        <w:t xml:space="preserve">Spolupráce předškolních zařízení, škol a školských zařízení s Policií ČR při prevenci a při vyšetřování kriminality dětí a mládeže a kriminality na dětech a mládeži </w:t>
      </w:r>
      <w:proofErr w:type="gramStart"/>
      <w:r w:rsidRPr="00CB5E37">
        <w:rPr>
          <w:color w:val="000000"/>
        </w:rPr>
        <w:t>páchané</w:t>
      </w:r>
      <w:r>
        <w:rPr>
          <w:color w:val="000000"/>
        </w:rPr>
        <w:t>-</w:t>
      </w:r>
      <w:r w:rsidRPr="00CB5E37">
        <w:rPr>
          <w:color w:val="000000"/>
        </w:rPr>
        <w:t xml:space="preserve"> MŠMT</w:t>
      </w:r>
      <w:proofErr w:type="gramEnd"/>
      <w:r w:rsidRPr="00CB5E37">
        <w:rPr>
          <w:color w:val="000000"/>
        </w:rPr>
        <w:t xml:space="preserve"> ČR</w:t>
      </w:r>
      <w:r>
        <w:rPr>
          <w:color w:val="000000"/>
        </w:rPr>
        <w:t>-</w:t>
      </w:r>
      <w:r w:rsidRPr="00CB5E37">
        <w:rPr>
          <w:color w:val="000000"/>
        </w:rPr>
        <w:t>č.j. 25 884/2003-24</w:t>
      </w:r>
    </w:p>
    <w:p w14:paraId="358B4CC2" w14:textId="68393F33" w:rsidR="0007530A" w:rsidRDefault="0007530A" w:rsidP="0007530A">
      <w:pPr>
        <w:spacing w:before="100" w:beforeAutospacing="1" w:after="100" w:afterAutospacing="1" w:line="349" w:lineRule="atLeast"/>
        <w:jc w:val="both"/>
        <w:rPr>
          <w:color w:val="000000"/>
        </w:rPr>
      </w:pPr>
    </w:p>
    <w:p w14:paraId="773A73B9" w14:textId="18766523" w:rsidR="0007530A" w:rsidRDefault="0007530A" w:rsidP="0007530A">
      <w:pPr>
        <w:spacing w:before="100" w:beforeAutospacing="1" w:after="100" w:afterAutospacing="1" w:line="349" w:lineRule="atLeast"/>
        <w:jc w:val="both"/>
        <w:rPr>
          <w:color w:val="000000"/>
        </w:rPr>
      </w:pPr>
    </w:p>
    <w:p w14:paraId="1112BCF8" w14:textId="16E833FD" w:rsidR="0007530A" w:rsidRDefault="0007530A" w:rsidP="0007530A">
      <w:pPr>
        <w:spacing w:before="100" w:beforeAutospacing="1" w:after="100" w:afterAutospacing="1" w:line="349" w:lineRule="atLeast"/>
        <w:jc w:val="both"/>
        <w:rPr>
          <w:color w:val="000000"/>
        </w:rPr>
      </w:pPr>
    </w:p>
    <w:p w14:paraId="651F25BC" w14:textId="76F7794E" w:rsidR="0007530A" w:rsidRDefault="0007530A" w:rsidP="0007530A">
      <w:pPr>
        <w:spacing w:before="100" w:beforeAutospacing="1" w:after="100" w:afterAutospacing="1" w:line="349" w:lineRule="atLeast"/>
        <w:jc w:val="both"/>
        <w:rPr>
          <w:color w:val="000000"/>
        </w:rPr>
      </w:pPr>
    </w:p>
    <w:p w14:paraId="0EF5A7A4" w14:textId="77777777" w:rsidR="0007530A" w:rsidRPr="0007530A" w:rsidRDefault="0007530A" w:rsidP="0007530A">
      <w:pPr>
        <w:spacing w:before="100" w:beforeAutospacing="1" w:after="100" w:afterAutospacing="1" w:line="349" w:lineRule="atLeast"/>
        <w:jc w:val="both"/>
        <w:rPr>
          <w:color w:val="000000"/>
        </w:rPr>
      </w:pPr>
    </w:p>
    <w:p w14:paraId="7B98A370" w14:textId="6423A1C1" w:rsidR="00DF7DAD" w:rsidRDefault="00DF7DAD" w:rsidP="00DF7DAD">
      <w:pPr>
        <w:shd w:val="clear" w:color="auto" w:fill="FFFF66"/>
        <w:jc w:val="center"/>
        <w:rPr>
          <w:b/>
        </w:rPr>
      </w:pPr>
      <w:r>
        <w:rPr>
          <w:b/>
        </w:rPr>
        <w:lastRenderedPageBreak/>
        <w:t>Čl. 1</w:t>
      </w:r>
      <w:r w:rsidR="009368EC">
        <w:rPr>
          <w:b/>
        </w:rPr>
        <w:t>2</w:t>
      </w:r>
    </w:p>
    <w:p w14:paraId="29C30403" w14:textId="70993F14" w:rsidR="00DF7DAD" w:rsidRPr="00303995" w:rsidRDefault="00DF7DAD" w:rsidP="00DF7DAD">
      <w:pPr>
        <w:shd w:val="clear" w:color="auto" w:fill="FFFF66"/>
        <w:jc w:val="center"/>
        <w:rPr>
          <w:b/>
        </w:rPr>
      </w:pPr>
      <w:r>
        <w:rPr>
          <w:b/>
        </w:rPr>
        <w:t>SLOVNÍK MŠ HARMONIE</w:t>
      </w:r>
    </w:p>
    <w:p w14:paraId="5939CE65" w14:textId="77777777" w:rsidR="00DF7DAD" w:rsidRDefault="00DF7DAD" w:rsidP="00AF5F50">
      <w:pPr>
        <w:jc w:val="both"/>
        <w:rPr>
          <w:b/>
        </w:rPr>
      </w:pPr>
    </w:p>
    <w:p w14:paraId="178FC0F5" w14:textId="23A53851" w:rsidR="00DF7DAD" w:rsidRPr="002F207D" w:rsidRDefault="00DF7DAD" w:rsidP="002F207D">
      <w:pPr>
        <w:jc w:val="center"/>
        <w:rPr>
          <w:bCs/>
          <w:sz w:val="28"/>
          <w:szCs w:val="28"/>
        </w:rPr>
      </w:pPr>
      <w:r w:rsidRPr="002F207D">
        <w:rPr>
          <w:b/>
          <w:color w:val="FF0000"/>
          <w:sz w:val="28"/>
          <w:szCs w:val="28"/>
        </w:rPr>
        <w:t>H</w:t>
      </w:r>
    </w:p>
    <w:p w14:paraId="2BB2490F" w14:textId="7272046E" w:rsidR="0002344F" w:rsidRDefault="00DF7DAD" w:rsidP="002F207D">
      <w:pPr>
        <w:jc w:val="center"/>
        <w:rPr>
          <w:bCs/>
        </w:rPr>
      </w:pPr>
      <w:r>
        <w:rPr>
          <w:bCs/>
        </w:rPr>
        <w:t xml:space="preserve">Hra, Humor, Hodnoty, Holistické pojetí zdraví, </w:t>
      </w:r>
      <w:r w:rsidR="00013985">
        <w:rPr>
          <w:bCs/>
        </w:rPr>
        <w:t>H</w:t>
      </w:r>
      <w:r>
        <w:rPr>
          <w:bCs/>
        </w:rPr>
        <w:t>eterogenní třídy</w:t>
      </w:r>
    </w:p>
    <w:p w14:paraId="4064DDE7" w14:textId="05CA8EF4" w:rsidR="00DF7DAD" w:rsidRPr="002F207D" w:rsidRDefault="00DF7DAD" w:rsidP="002F207D">
      <w:pPr>
        <w:jc w:val="center"/>
        <w:rPr>
          <w:b/>
          <w:color w:val="FF0000"/>
          <w:sz w:val="28"/>
          <w:szCs w:val="28"/>
        </w:rPr>
      </w:pPr>
      <w:r w:rsidRPr="002F207D">
        <w:rPr>
          <w:b/>
          <w:color w:val="FF0000"/>
          <w:sz w:val="28"/>
          <w:szCs w:val="28"/>
        </w:rPr>
        <w:t>A</w:t>
      </w:r>
    </w:p>
    <w:p w14:paraId="46DACC41" w14:textId="6EA2B2A4" w:rsidR="00DF7DAD" w:rsidRDefault="00DF7DAD" w:rsidP="002F207D">
      <w:pPr>
        <w:jc w:val="center"/>
        <w:rPr>
          <w:bCs/>
        </w:rPr>
      </w:pPr>
      <w:r>
        <w:rPr>
          <w:bCs/>
        </w:rPr>
        <w:t>Adaptace, Akord, Analýza, Autorita, Aktivita</w:t>
      </w:r>
    </w:p>
    <w:p w14:paraId="3E1A65FD" w14:textId="77777777" w:rsidR="00DF7DAD" w:rsidRPr="002F207D" w:rsidRDefault="00DF7DAD" w:rsidP="002F207D">
      <w:pPr>
        <w:jc w:val="center"/>
        <w:rPr>
          <w:b/>
          <w:color w:val="FF0000"/>
          <w:sz w:val="28"/>
          <w:szCs w:val="28"/>
        </w:rPr>
      </w:pPr>
      <w:r w:rsidRPr="002F207D">
        <w:rPr>
          <w:b/>
          <w:color w:val="FF0000"/>
          <w:sz w:val="28"/>
          <w:szCs w:val="28"/>
        </w:rPr>
        <w:t>R</w:t>
      </w:r>
    </w:p>
    <w:p w14:paraId="15C780D1" w14:textId="5D71B42B" w:rsidR="00DF7DAD" w:rsidRDefault="00DF7DAD" w:rsidP="002F207D">
      <w:pPr>
        <w:jc w:val="center"/>
        <w:rPr>
          <w:bCs/>
        </w:rPr>
      </w:pPr>
      <w:r>
        <w:rPr>
          <w:bCs/>
        </w:rPr>
        <w:t xml:space="preserve">Radost, Rytmický řád, </w:t>
      </w:r>
      <w:r w:rsidR="002F207D">
        <w:rPr>
          <w:bCs/>
        </w:rPr>
        <w:t>R</w:t>
      </w:r>
      <w:r>
        <w:rPr>
          <w:bCs/>
        </w:rPr>
        <w:t>odiče, Rodina, Respektování individuálních potřeb, Rozhodování, Relaxace, Rituály, Rizika</w:t>
      </w:r>
    </w:p>
    <w:p w14:paraId="1F0809C6" w14:textId="77777777" w:rsidR="00DF7DAD" w:rsidRPr="002F207D" w:rsidRDefault="00DF7DAD" w:rsidP="002F207D">
      <w:pPr>
        <w:jc w:val="center"/>
        <w:rPr>
          <w:b/>
          <w:color w:val="FF0000"/>
          <w:sz w:val="28"/>
          <w:szCs w:val="28"/>
        </w:rPr>
      </w:pPr>
      <w:r w:rsidRPr="002F207D">
        <w:rPr>
          <w:b/>
          <w:color w:val="FF0000"/>
          <w:sz w:val="28"/>
          <w:szCs w:val="28"/>
        </w:rPr>
        <w:t>M</w:t>
      </w:r>
    </w:p>
    <w:p w14:paraId="126BA7A1" w14:textId="4B8FBA35" w:rsidR="00DF7DAD" w:rsidRDefault="002F207D" w:rsidP="002F207D">
      <w:pPr>
        <w:jc w:val="center"/>
        <w:rPr>
          <w:bCs/>
        </w:rPr>
      </w:pPr>
      <w:r>
        <w:rPr>
          <w:bCs/>
        </w:rPr>
        <w:t xml:space="preserve">My, Myšlení, Mozková kompatibilita, </w:t>
      </w:r>
      <w:r w:rsidR="00DF7DAD">
        <w:rPr>
          <w:bCs/>
        </w:rPr>
        <w:t>Muzikoterapie</w:t>
      </w:r>
    </w:p>
    <w:p w14:paraId="384C1F0C" w14:textId="77777777" w:rsidR="002F207D" w:rsidRPr="002F207D" w:rsidRDefault="002F207D" w:rsidP="002F207D">
      <w:pPr>
        <w:jc w:val="center"/>
        <w:rPr>
          <w:b/>
          <w:color w:val="FF0000"/>
          <w:sz w:val="28"/>
          <w:szCs w:val="28"/>
        </w:rPr>
      </w:pPr>
      <w:r w:rsidRPr="002F207D">
        <w:rPr>
          <w:b/>
          <w:color w:val="FF0000"/>
          <w:sz w:val="28"/>
          <w:szCs w:val="28"/>
        </w:rPr>
        <w:t>O</w:t>
      </w:r>
    </w:p>
    <w:p w14:paraId="5B4FDC76" w14:textId="5C2C91DD" w:rsidR="002F207D" w:rsidRDefault="002F207D" w:rsidP="002F207D">
      <w:pPr>
        <w:jc w:val="center"/>
        <w:rPr>
          <w:bCs/>
        </w:rPr>
      </w:pPr>
      <w:r>
        <w:rPr>
          <w:bCs/>
        </w:rPr>
        <w:t>Osobní tempo, Osobní maximum, Organizace, Objetí, Oslavy, Opora, Ocenění, Odpovědnost, Odpočinek, Osobnost, Oblasti, Obec a ostatní</w:t>
      </w:r>
    </w:p>
    <w:p w14:paraId="599010CD" w14:textId="77777777" w:rsidR="002F207D" w:rsidRPr="002F207D" w:rsidRDefault="002F207D" w:rsidP="002F207D">
      <w:pPr>
        <w:jc w:val="center"/>
        <w:rPr>
          <w:b/>
          <w:color w:val="FF0000"/>
          <w:sz w:val="28"/>
          <w:szCs w:val="28"/>
        </w:rPr>
      </w:pPr>
      <w:r w:rsidRPr="002F207D">
        <w:rPr>
          <w:b/>
          <w:color w:val="FF0000"/>
          <w:sz w:val="28"/>
          <w:szCs w:val="28"/>
        </w:rPr>
        <w:t>N</w:t>
      </w:r>
    </w:p>
    <w:p w14:paraId="7149FA30" w14:textId="671CCE16" w:rsidR="00DF7DAD" w:rsidRDefault="002F207D" w:rsidP="002F207D">
      <w:pPr>
        <w:jc w:val="center"/>
        <w:rPr>
          <w:bCs/>
        </w:rPr>
      </w:pPr>
      <w:r>
        <w:rPr>
          <w:bCs/>
        </w:rPr>
        <w:t>Nálada, Nápady, Nestresování, Naslouchání, Nesoutěžení</w:t>
      </w:r>
    </w:p>
    <w:p w14:paraId="61171C1B" w14:textId="41DFE689" w:rsidR="00AF5F50" w:rsidRPr="002F207D" w:rsidRDefault="00AF5F50" w:rsidP="002F207D">
      <w:pPr>
        <w:jc w:val="center"/>
        <w:rPr>
          <w:b/>
          <w:color w:val="FF0000"/>
          <w:sz w:val="28"/>
          <w:szCs w:val="28"/>
        </w:rPr>
      </w:pPr>
      <w:r w:rsidRPr="002F207D">
        <w:rPr>
          <w:b/>
          <w:color w:val="FF0000"/>
          <w:sz w:val="28"/>
          <w:szCs w:val="28"/>
        </w:rPr>
        <w:t>I</w:t>
      </w:r>
    </w:p>
    <w:p w14:paraId="6C264425" w14:textId="25712075" w:rsidR="00AF5F50" w:rsidRDefault="00AF5F50" w:rsidP="002F207D">
      <w:pPr>
        <w:jc w:val="center"/>
        <w:rPr>
          <w:bCs/>
        </w:rPr>
      </w:pPr>
      <w:r>
        <w:rPr>
          <w:bCs/>
        </w:rPr>
        <w:t>Individuální přístup</w:t>
      </w:r>
      <w:r w:rsidR="002F207D">
        <w:rPr>
          <w:bCs/>
        </w:rPr>
        <w:t>, Idea, Identita, Integrace, Individuální potřeby</w:t>
      </w:r>
    </w:p>
    <w:p w14:paraId="573D31B3" w14:textId="1A5788CB" w:rsidR="002F207D" w:rsidRPr="002F207D" w:rsidRDefault="002F207D" w:rsidP="002F207D">
      <w:pPr>
        <w:jc w:val="center"/>
        <w:rPr>
          <w:b/>
          <w:color w:val="FF0000"/>
          <w:sz w:val="28"/>
          <w:szCs w:val="28"/>
        </w:rPr>
      </w:pPr>
      <w:r w:rsidRPr="002F207D">
        <w:rPr>
          <w:b/>
          <w:color w:val="FF0000"/>
          <w:sz w:val="28"/>
          <w:szCs w:val="28"/>
        </w:rPr>
        <w:t>E</w:t>
      </w:r>
    </w:p>
    <w:p w14:paraId="2B2792FD" w14:textId="218B586D" w:rsidR="002F207D" w:rsidRPr="002F207D" w:rsidRDefault="002F207D" w:rsidP="002F207D">
      <w:pPr>
        <w:jc w:val="center"/>
        <w:rPr>
          <w:bCs/>
        </w:rPr>
      </w:pPr>
      <w:r>
        <w:rPr>
          <w:bCs/>
        </w:rPr>
        <w:t>Empatie, Emoční inteligence, Experimentování, Evaluace</w:t>
      </w:r>
    </w:p>
    <w:p w14:paraId="10E2C8D0" w14:textId="77777777" w:rsidR="0002344F" w:rsidRDefault="0002344F" w:rsidP="00AF5F50">
      <w:pPr>
        <w:jc w:val="both"/>
        <w:rPr>
          <w:bCs/>
        </w:rPr>
      </w:pPr>
    </w:p>
    <w:p w14:paraId="185BECA5" w14:textId="77777777" w:rsidR="002F207D" w:rsidRDefault="002F207D" w:rsidP="002F207D">
      <w:pPr>
        <w:jc w:val="both"/>
        <w:rPr>
          <w:b/>
        </w:rPr>
      </w:pPr>
      <w:r>
        <w:rPr>
          <w:b/>
        </w:rPr>
        <w:t>B</w:t>
      </w:r>
    </w:p>
    <w:p w14:paraId="19923C4D" w14:textId="77777777" w:rsidR="002F207D" w:rsidRPr="0002344F" w:rsidRDefault="002F207D" w:rsidP="002F207D">
      <w:pPr>
        <w:jc w:val="both"/>
        <w:rPr>
          <w:bCs/>
        </w:rPr>
      </w:pPr>
      <w:r>
        <w:rPr>
          <w:bCs/>
        </w:rPr>
        <w:t>Bezpečí</w:t>
      </w:r>
    </w:p>
    <w:p w14:paraId="1A201EF5" w14:textId="77777777" w:rsidR="002F207D" w:rsidRPr="00AF5F50" w:rsidRDefault="002F207D" w:rsidP="002F207D">
      <w:pPr>
        <w:jc w:val="both"/>
        <w:rPr>
          <w:b/>
        </w:rPr>
      </w:pPr>
      <w:r>
        <w:rPr>
          <w:b/>
        </w:rPr>
        <w:t>D</w:t>
      </w:r>
    </w:p>
    <w:p w14:paraId="7CE5D651" w14:textId="6CB395C9" w:rsidR="002F207D" w:rsidRPr="002F207D" w:rsidRDefault="002F207D" w:rsidP="00AF5F50">
      <w:pPr>
        <w:jc w:val="both"/>
        <w:rPr>
          <w:bCs/>
        </w:rPr>
      </w:pPr>
      <w:r>
        <w:rPr>
          <w:bCs/>
        </w:rPr>
        <w:t>Důvěra</w:t>
      </w:r>
    </w:p>
    <w:p w14:paraId="13112DF7" w14:textId="69ABBFB1" w:rsidR="00AF5F50" w:rsidRPr="00AF5F50" w:rsidRDefault="00AF5F50" w:rsidP="00AF5F50">
      <w:pPr>
        <w:jc w:val="both"/>
        <w:rPr>
          <w:b/>
        </w:rPr>
      </w:pPr>
      <w:r w:rsidRPr="00AF5F50">
        <w:rPr>
          <w:b/>
        </w:rPr>
        <w:t>K</w:t>
      </w:r>
    </w:p>
    <w:p w14:paraId="451FA73E" w14:textId="77777777" w:rsidR="00AF5F50" w:rsidRDefault="00AF5F50" w:rsidP="00AF5F50">
      <w:pPr>
        <w:jc w:val="both"/>
        <w:rPr>
          <w:bCs/>
        </w:rPr>
      </w:pPr>
      <w:r>
        <w:rPr>
          <w:bCs/>
        </w:rPr>
        <w:t>Komunikace</w:t>
      </w:r>
    </w:p>
    <w:p w14:paraId="3E5F1739" w14:textId="40862D0A" w:rsidR="0002344F" w:rsidRDefault="00AF5F50" w:rsidP="00AF5F50">
      <w:pPr>
        <w:jc w:val="both"/>
        <w:rPr>
          <w:bCs/>
        </w:rPr>
      </w:pPr>
      <w:r>
        <w:rPr>
          <w:bCs/>
        </w:rPr>
        <w:t>Komunitní kruh</w:t>
      </w:r>
    </w:p>
    <w:p w14:paraId="39C3C661" w14:textId="0DB49C91" w:rsidR="00AF5F50" w:rsidRDefault="00AF5F50" w:rsidP="004F38A3">
      <w:pPr>
        <w:jc w:val="both"/>
        <w:rPr>
          <w:b/>
        </w:rPr>
      </w:pPr>
      <w:r>
        <w:rPr>
          <w:b/>
        </w:rPr>
        <w:t>P</w:t>
      </w:r>
    </w:p>
    <w:p w14:paraId="741519FE" w14:textId="65819037" w:rsidR="0002344F" w:rsidRDefault="0002344F" w:rsidP="0002344F">
      <w:pPr>
        <w:jc w:val="both"/>
        <w:rPr>
          <w:bCs/>
        </w:rPr>
      </w:pPr>
      <w:r>
        <w:rPr>
          <w:bCs/>
        </w:rPr>
        <w:t>Pohoda</w:t>
      </w:r>
    </w:p>
    <w:p w14:paraId="36868B43" w14:textId="33B5E92B" w:rsidR="002F207D" w:rsidRDefault="002F207D" w:rsidP="0002344F">
      <w:pPr>
        <w:jc w:val="both"/>
        <w:rPr>
          <w:bCs/>
        </w:rPr>
      </w:pPr>
      <w:r>
        <w:rPr>
          <w:bCs/>
        </w:rPr>
        <w:t>Pohyb</w:t>
      </w:r>
    </w:p>
    <w:p w14:paraId="64E71594" w14:textId="63D610E5" w:rsidR="0002344F" w:rsidRDefault="0002344F" w:rsidP="004F38A3">
      <w:pPr>
        <w:jc w:val="both"/>
        <w:rPr>
          <w:bCs/>
        </w:rPr>
      </w:pPr>
      <w:r>
        <w:rPr>
          <w:bCs/>
        </w:rPr>
        <w:t>Pravidla</w:t>
      </w:r>
    </w:p>
    <w:p w14:paraId="265319C1" w14:textId="33E7CE2B" w:rsidR="002F207D" w:rsidRPr="0002344F" w:rsidRDefault="002F207D" w:rsidP="004F38A3">
      <w:pPr>
        <w:jc w:val="both"/>
        <w:rPr>
          <w:bCs/>
        </w:rPr>
      </w:pPr>
      <w:r>
        <w:rPr>
          <w:bCs/>
        </w:rPr>
        <w:t>Prostor a čas</w:t>
      </w:r>
    </w:p>
    <w:p w14:paraId="1536668E" w14:textId="3F8C7EDE" w:rsidR="00B91993" w:rsidRDefault="00AF5F50" w:rsidP="004F38A3">
      <w:pPr>
        <w:jc w:val="both"/>
        <w:rPr>
          <w:bCs/>
        </w:rPr>
      </w:pPr>
      <w:r>
        <w:rPr>
          <w:bCs/>
        </w:rPr>
        <w:t>Prožitkové učení</w:t>
      </w:r>
    </w:p>
    <w:p w14:paraId="4E0A6CE0" w14:textId="767ABD8F" w:rsidR="0002344F" w:rsidRDefault="00AF5F50" w:rsidP="00AF5F50">
      <w:pPr>
        <w:jc w:val="both"/>
        <w:rPr>
          <w:bCs/>
        </w:rPr>
      </w:pPr>
      <w:r>
        <w:rPr>
          <w:bCs/>
        </w:rPr>
        <w:t>Přemýšlení, ne opakování</w:t>
      </w:r>
    </w:p>
    <w:p w14:paraId="6DE58DAF" w14:textId="4590FAAD" w:rsidR="00AF5F50" w:rsidRDefault="00AF5F50" w:rsidP="004F38A3">
      <w:pPr>
        <w:jc w:val="both"/>
        <w:rPr>
          <w:b/>
        </w:rPr>
      </w:pPr>
      <w:r w:rsidRPr="00AF5F50">
        <w:rPr>
          <w:b/>
        </w:rPr>
        <w:t>S</w:t>
      </w:r>
    </w:p>
    <w:p w14:paraId="65ED9EAE" w14:textId="1403C743" w:rsidR="0002344F" w:rsidRPr="0002344F" w:rsidRDefault="0002344F" w:rsidP="004F38A3">
      <w:pPr>
        <w:jc w:val="both"/>
        <w:rPr>
          <w:bCs/>
        </w:rPr>
      </w:pPr>
      <w:r>
        <w:rPr>
          <w:bCs/>
        </w:rPr>
        <w:t>Samostatnost</w:t>
      </w:r>
    </w:p>
    <w:p w14:paraId="78D37A40" w14:textId="77777777" w:rsidR="0002344F" w:rsidRDefault="0002344F" w:rsidP="0002344F">
      <w:pPr>
        <w:jc w:val="both"/>
        <w:rPr>
          <w:bCs/>
        </w:rPr>
      </w:pPr>
      <w:r>
        <w:rPr>
          <w:bCs/>
        </w:rPr>
        <w:t>Sebedůvěra</w:t>
      </w:r>
    </w:p>
    <w:p w14:paraId="0577CD70" w14:textId="5C84F51D" w:rsidR="0002344F" w:rsidRDefault="0002344F" w:rsidP="00AF5F50">
      <w:pPr>
        <w:jc w:val="both"/>
        <w:rPr>
          <w:bCs/>
        </w:rPr>
      </w:pPr>
      <w:r>
        <w:rPr>
          <w:bCs/>
        </w:rPr>
        <w:t>Sebeúcta</w:t>
      </w:r>
    </w:p>
    <w:p w14:paraId="4E087875" w14:textId="3B510AAD" w:rsidR="0002344F" w:rsidRDefault="00AF5F50" w:rsidP="00AF5F50">
      <w:pPr>
        <w:jc w:val="both"/>
        <w:rPr>
          <w:bCs/>
        </w:rPr>
      </w:pPr>
      <w:r>
        <w:rPr>
          <w:bCs/>
        </w:rPr>
        <w:t>Spolupráce</w:t>
      </w:r>
    </w:p>
    <w:p w14:paraId="6106D280" w14:textId="77777777" w:rsidR="00AF5F50" w:rsidRDefault="00AF5F50" w:rsidP="00AF5F50">
      <w:pPr>
        <w:jc w:val="both"/>
        <w:rPr>
          <w:bCs/>
        </w:rPr>
      </w:pPr>
      <w:r>
        <w:rPr>
          <w:bCs/>
        </w:rPr>
        <w:t>Spontánní hra</w:t>
      </w:r>
    </w:p>
    <w:p w14:paraId="6AC47A64" w14:textId="5DC70A7D" w:rsidR="0002344F" w:rsidRPr="00AF5F50" w:rsidRDefault="00AF5F50" w:rsidP="00AF5F50">
      <w:pPr>
        <w:jc w:val="both"/>
        <w:rPr>
          <w:bCs/>
        </w:rPr>
      </w:pPr>
      <w:r>
        <w:rPr>
          <w:bCs/>
        </w:rPr>
        <w:t>Svoboda</w:t>
      </w:r>
    </w:p>
    <w:p w14:paraId="7E137CD6" w14:textId="42EDAE52" w:rsidR="00AF5F50" w:rsidRPr="00AF5F50" w:rsidRDefault="00AF5F50" w:rsidP="004F38A3">
      <w:pPr>
        <w:jc w:val="both"/>
        <w:rPr>
          <w:b/>
        </w:rPr>
      </w:pPr>
      <w:r w:rsidRPr="00AF5F50">
        <w:rPr>
          <w:b/>
        </w:rPr>
        <w:t>U</w:t>
      </w:r>
    </w:p>
    <w:p w14:paraId="02BC238C" w14:textId="1BC14419" w:rsidR="0002344F" w:rsidRDefault="00AF5F50" w:rsidP="00AF5F50">
      <w:pPr>
        <w:jc w:val="both"/>
        <w:rPr>
          <w:bCs/>
        </w:rPr>
      </w:pPr>
      <w:r>
        <w:rPr>
          <w:bCs/>
        </w:rPr>
        <w:t>Úcta</w:t>
      </w:r>
    </w:p>
    <w:p w14:paraId="0B2C7FA3" w14:textId="7916B456" w:rsidR="00AF5F50" w:rsidRPr="00DF7DAD" w:rsidRDefault="00DF7DAD" w:rsidP="004F38A3">
      <w:pPr>
        <w:jc w:val="both"/>
        <w:rPr>
          <w:b/>
        </w:rPr>
      </w:pPr>
      <w:r>
        <w:rPr>
          <w:b/>
        </w:rPr>
        <w:t>V</w:t>
      </w:r>
    </w:p>
    <w:p w14:paraId="6B2E4655" w14:textId="605E2522" w:rsidR="00DF7DAD" w:rsidRDefault="0002344F" w:rsidP="004F38A3">
      <w:pPr>
        <w:jc w:val="both"/>
        <w:rPr>
          <w:bCs/>
        </w:rPr>
      </w:pPr>
      <w:r>
        <w:rPr>
          <w:bCs/>
        </w:rPr>
        <w:t>Volba</w:t>
      </w:r>
    </w:p>
    <w:p w14:paraId="50131B08" w14:textId="24319D9A" w:rsidR="00DF7DAD" w:rsidRDefault="00DF7DAD" w:rsidP="004F38A3">
      <w:pPr>
        <w:jc w:val="both"/>
        <w:rPr>
          <w:b/>
        </w:rPr>
      </w:pPr>
      <w:r w:rsidRPr="00DF7DAD">
        <w:rPr>
          <w:b/>
        </w:rPr>
        <w:t>Z</w:t>
      </w:r>
    </w:p>
    <w:p w14:paraId="3838F7F5" w14:textId="25468FFD" w:rsidR="0069054A" w:rsidRPr="0007224B" w:rsidRDefault="00DF7DAD" w:rsidP="0007224B">
      <w:pPr>
        <w:jc w:val="both"/>
        <w:rPr>
          <w:bCs/>
        </w:rPr>
      </w:pPr>
      <w:r>
        <w:rPr>
          <w:bCs/>
        </w:rPr>
        <w:t>Zodpovědnos</w:t>
      </w:r>
      <w:r w:rsidR="002F207D">
        <w:rPr>
          <w:bCs/>
        </w:rPr>
        <w:t>t</w:t>
      </w:r>
    </w:p>
    <w:sectPr w:rsidR="0069054A" w:rsidRPr="0007224B" w:rsidSect="00087852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07073" w14:textId="77777777" w:rsidR="009332D1" w:rsidRDefault="009332D1" w:rsidP="00CE4579">
      <w:r>
        <w:separator/>
      </w:r>
    </w:p>
  </w:endnote>
  <w:endnote w:type="continuationSeparator" w:id="0">
    <w:p w14:paraId="48A3280E" w14:textId="77777777" w:rsidR="009332D1" w:rsidRDefault="009332D1" w:rsidP="00CE4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2488739"/>
      <w:docPartObj>
        <w:docPartGallery w:val="Page Numbers (Bottom of Page)"/>
        <w:docPartUnique/>
      </w:docPartObj>
    </w:sdtPr>
    <w:sdtEndPr/>
    <w:sdtContent>
      <w:p w14:paraId="3FF207B4" w14:textId="7BF592ED" w:rsidR="00E451B2" w:rsidRDefault="00E451B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56A4CA" w14:textId="77777777" w:rsidR="00E451B2" w:rsidRDefault="00E451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75D48" w14:textId="77777777" w:rsidR="009332D1" w:rsidRDefault="009332D1" w:rsidP="00CE4579">
      <w:r>
        <w:separator/>
      </w:r>
    </w:p>
  </w:footnote>
  <w:footnote w:type="continuationSeparator" w:id="0">
    <w:p w14:paraId="163C083F" w14:textId="77777777" w:rsidR="009332D1" w:rsidRDefault="009332D1" w:rsidP="00CE4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653D"/>
    <w:multiLevelType w:val="hybridMultilevel"/>
    <w:tmpl w:val="237245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036B8"/>
    <w:multiLevelType w:val="hybridMultilevel"/>
    <w:tmpl w:val="E2C0A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30A99"/>
    <w:multiLevelType w:val="hybridMultilevel"/>
    <w:tmpl w:val="A7D87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C52DB"/>
    <w:multiLevelType w:val="hybridMultilevel"/>
    <w:tmpl w:val="B68EF7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32C96"/>
    <w:multiLevelType w:val="multilevel"/>
    <w:tmpl w:val="5582C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0940F7"/>
    <w:multiLevelType w:val="hybridMultilevel"/>
    <w:tmpl w:val="02CCB6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AD3B96"/>
    <w:multiLevelType w:val="hybridMultilevel"/>
    <w:tmpl w:val="96B63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C09C3"/>
    <w:multiLevelType w:val="hybridMultilevel"/>
    <w:tmpl w:val="722806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24E36"/>
    <w:multiLevelType w:val="hybridMultilevel"/>
    <w:tmpl w:val="89865E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C2B4D"/>
    <w:multiLevelType w:val="hybridMultilevel"/>
    <w:tmpl w:val="76565A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14FE7"/>
    <w:multiLevelType w:val="hybridMultilevel"/>
    <w:tmpl w:val="35988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802B0"/>
    <w:multiLevelType w:val="multilevel"/>
    <w:tmpl w:val="7988C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654238"/>
    <w:multiLevelType w:val="hybridMultilevel"/>
    <w:tmpl w:val="4CCA79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63958"/>
    <w:multiLevelType w:val="multilevel"/>
    <w:tmpl w:val="54582B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C04DDD"/>
    <w:multiLevelType w:val="hybridMultilevel"/>
    <w:tmpl w:val="D46A9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F5212"/>
    <w:multiLevelType w:val="multilevel"/>
    <w:tmpl w:val="A948D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90622C1"/>
    <w:multiLevelType w:val="hybridMultilevel"/>
    <w:tmpl w:val="EF9E1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D61A5"/>
    <w:multiLevelType w:val="hybridMultilevel"/>
    <w:tmpl w:val="7334E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83D79"/>
    <w:multiLevelType w:val="hybridMultilevel"/>
    <w:tmpl w:val="C02281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46B5C"/>
    <w:multiLevelType w:val="multilevel"/>
    <w:tmpl w:val="F9C6BB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6812CA"/>
    <w:multiLevelType w:val="hybridMultilevel"/>
    <w:tmpl w:val="2E422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981E0B"/>
    <w:multiLevelType w:val="hybridMultilevel"/>
    <w:tmpl w:val="85B29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157E1"/>
    <w:multiLevelType w:val="multilevel"/>
    <w:tmpl w:val="27B0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4C2173D"/>
    <w:multiLevelType w:val="multilevel"/>
    <w:tmpl w:val="5E8A64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C221EE"/>
    <w:multiLevelType w:val="hybridMultilevel"/>
    <w:tmpl w:val="CC5C6D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2"/>
  </w:num>
  <w:num w:numId="4">
    <w:abstractNumId w:val="15"/>
  </w:num>
  <w:num w:numId="5">
    <w:abstractNumId w:val="4"/>
  </w:num>
  <w:num w:numId="6">
    <w:abstractNumId w:val="11"/>
  </w:num>
  <w:num w:numId="7">
    <w:abstractNumId w:val="19"/>
  </w:num>
  <w:num w:numId="8">
    <w:abstractNumId w:val="23"/>
  </w:num>
  <w:num w:numId="9">
    <w:abstractNumId w:val="13"/>
  </w:num>
  <w:num w:numId="10">
    <w:abstractNumId w:val="3"/>
  </w:num>
  <w:num w:numId="11">
    <w:abstractNumId w:val="18"/>
  </w:num>
  <w:num w:numId="12">
    <w:abstractNumId w:val="0"/>
  </w:num>
  <w:num w:numId="13">
    <w:abstractNumId w:val="5"/>
  </w:num>
  <w:num w:numId="14">
    <w:abstractNumId w:val="24"/>
  </w:num>
  <w:num w:numId="15">
    <w:abstractNumId w:val="8"/>
  </w:num>
  <w:num w:numId="16">
    <w:abstractNumId w:val="14"/>
  </w:num>
  <w:num w:numId="17">
    <w:abstractNumId w:val="9"/>
  </w:num>
  <w:num w:numId="18">
    <w:abstractNumId w:val="20"/>
  </w:num>
  <w:num w:numId="19">
    <w:abstractNumId w:val="6"/>
  </w:num>
  <w:num w:numId="20">
    <w:abstractNumId w:val="16"/>
  </w:num>
  <w:num w:numId="21">
    <w:abstractNumId w:val="10"/>
  </w:num>
  <w:num w:numId="22">
    <w:abstractNumId w:val="17"/>
  </w:num>
  <w:num w:numId="23">
    <w:abstractNumId w:val="2"/>
  </w:num>
  <w:num w:numId="24">
    <w:abstractNumId w:val="21"/>
  </w:num>
  <w:num w:numId="25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58"/>
    <w:rsid w:val="000029BC"/>
    <w:rsid w:val="00013985"/>
    <w:rsid w:val="0002344F"/>
    <w:rsid w:val="0003133D"/>
    <w:rsid w:val="00047071"/>
    <w:rsid w:val="0004720E"/>
    <w:rsid w:val="000637DD"/>
    <w:rsid w:val="00064DA1"/>
    <w:rsid w:val="00065490"/>
    <w:rsid w:val="0007224B"/>
    <w:rsid w:val="0007530A"/>
    <w:rsid w:val="00087852"/>
    <w:rsid w:val="000922D7"/>
    <w:rsid w:val="000A708E"/>
    <w:rsid w:val="000B40E5"/>
    <w:rsid w:val="000B5180"/>
    <w:rsid w:val="000D0AEA"/>
    <w:rsid w:val="000E267B"/>
    <w:rsid w:val="001166F3"/>
    <w:rsid w:val="00117800"/>
    <w:rsid w:val="00122D3B"/>
    <w:rsid w:val="00125F2C"/>
    <w:rsid w:val="001405B0"/>
    <w:rsid w:val="00154D56"/>
    <w:rsid w:val="00184DDF"/>
    <w:rsid w:val="001D5B65"/>
    <w:rsid w:val="001E0CFB"/>
    <w:rsid w:val="001E2401"/>
    <w:rsid w:val="001E4597"/>
    <w:rsid w:val="001E6941"/>
    <w:rsid w:val="0024650C"/>
    <w:rsid w:val="00272470"/>
    <w:rsid w:val="00286E97"/>
    <w:rsid w:val="002A1173"/>
    <w:rsid w:val="002A228D"/>
    <w:rsid w:val="002A7C23"/>
    <w:rsid w:val="002F16D5"/>
    <w:rsid w:val="002F207D"/>
    <w:rsid w:val="0030045A"/>
    <w:rsid w:val="00303995"/>
    <w:rsid w:val="0032055B"/>
    <w:rsid w:val="00330F45"/>
    <w:rsid w:val="0034288D"/>
    <w:rsid w:val="003429BE"/>
    <w:rsid w:val="003519AF"/>
    <w:rsid w:val="0036428D"/>
    <w:rsid w:val="00373912"/>
    <w:rsid w:val="003941F6"/>
    <w:rsid w:val="003A7616"/>
    <w:rsid w:val="003B37CB"/>
    <w:rsid w:val="003B4D72"/>
    <w:rsid w:val="003B6AA6"/>
    <w:rsid w:val="003C0D3F"/>
    <w:rsid w:val="003C354D"/>
    <w:rsid w:val="003C4BBE"/>
    <w:rsid w:val="003D0593"/>
    <w:rsid w:val="003E54CF"/>
    <w:rsid w:val="003F1DD9"/>
    <w:rsid w:val="003F29B3"/>
    <w:rsid w:val="00415A1C"/>
    <w:rsid w:val="00416E3A"/>
    <w:rsid w:val="004331E6"/>
    <w:rsid w:val="00436AE0"/>
    <w:rsid w:val="004F38A3"/>
    <w:rsid w:val="00514E67"/>
    <w:rsid w:val="005434B7"/>
    <w:rsid w:val="00554A1D"/>
    <w:rsid w:val="0055564C"/>
    <w:rsid w:val="00560B78"/>
    <w:rsid w:val="005938CF"/>
    <w:rsid w:val="00595D85"/>
    <w:rsid w:val="005D303F"/>
    <w:rsid w:val="005D56B3"/>
    <w:rsid w:val="00617130"/>
    <w:rsid w:val="00655DAB"/>
    <w:rsid w:val="00666A89"/>
    <w:rsid w:val="00682953"/>
    <w:rsid w:val="0069054A"/>
    <w:rsid w:val="006C64F9"/>
    <w:rsid w:val="006C6BA2"/>
    <w:rsid w:val="006C771D"/>
    <w:rsid w:val="006E1830"/>
    <w:rsid w:val="006F2F0C"/>
    <w:rsid w:val="00700B7B"/>
    <w:rsid w:val="007217FD"/>
    <w:rsid w:val="00740BA2"/>
    <w:rsid w:val="00741858"/>
    <w:rsid w:val="007529F1"/>
    <w:rsid w:val="0076168D"/>
    <w:rsid w:val="00775239"/>
    <w:rsid w:val="0078336A"/>
    <w:rsid w:val="007A137F"/>
    <w:rsid w:val="007B01A3"/>
    <w:rsid w:val="007C288C"/>
    <w:rsid w:val="007F5F02"/>
    <w:rsid w:val="008160DE"/>
    <w:rsid w:val="008232F0"/>
    <w:rsid w:val="00824BD3"/>
    <w:rsid w:val="008322E7"/>
    <w:rsid w:val="00854BB4"/>
    <w:rsid w:val="008632D8"/>
    <w:rsid w:val="00874AFC"/>
    <w:rsid w:val="00877F83"/>
    <w:rsid w:val="00883030"/>
    <w:rsid w:val="008A21BB"/>
    <w:rsid w:val="008A6A80"/>
    <w:rsid w:val="008A7571"/>
    <w:rsid w:val="008A7F2D"/>
    <w:rsid w:val="008C2DEB"/>
    <w:rsid w:val="008E58D3"/>
    <w:rsid w:val="00905CEB"/>
    <w:rsid w:val="00906D67"/>
    <w:rsid w:val="0091024C"/>
    <w:rsid w:val="00924351"/>
    <w:rsid w:val="00926869"/>
    <w:rsid w:val="009331A6"/>
    <w:rsid w:val="009332D1"/>
    <w:rsid w:val="009368EC"/>
    <w:rsid w:val="00937585"/>
    <w:rsid w:val="00944FC1"/>
    <w:rsid w:val="0094760C"/>
    <w:rsid w:val="0096155D"/>
    <w:rsid w:val="00965A2E"/>
    <w:rsid w:val="00977D33"/>
    <w:rsid w:val="009A2C82"/>
    <w:rsid w:val="009A42C2"/>
    <w:rsid w:val="009B6AC6"/>
    <w:rsid w:val="009D1CF6"/>
    <w:rsid w:val="009D3B63"/>
    <w:rsid w:val="009F6108"/>
    <w:rsid w:val="00A06C92"/>
    <w:rsid w:val="00A377A5"/>
    <w:rsid w:val="00A5261E"/>
    <w:rsid w:val="00A7187B"/>
    <w:rsid w:val="00A7261D"/>
    <w:rsid w:val="00A73EC5"/>
    <w:rsid w:val="00A911C9"/>
    <w:rsid w:val="00AB1DB0"/>
    <w:rsid w:val="00AC3F6E"/>
    <w:rsid w:val="00AC542C"/>
    <w:rsid w:val="00AE7D8D"/>
    <w:rsid w:val="00AF5F50"/>
    <w:rsid w:val="00B00A47"/>
    <w:rsid w:val="00B06F54"/>
    <w:rsid w:val="00B36956"/>
    <w:rsid w:val="00B50375"/>
    <w:rsid w:val="00B51163"/>
    <w:rsid w:val="00B91993"/>
    <w:rsid w:val="00BC072D"/>
    <w:rsid w:val="00BF1EDF"/>
    <w:rsid w:val="00C12853"/>
    <w:rsid w:val="00C2508F"/>
    <w:rsid w:val="00C300CA"/>
    <w:rsid w:val="00C31063"/>
    <w:rsid w:val="00C41D81"/>
    <w:rsid w:val="00C644D0"/>
    <w:rsid w:val="00C756C5"/>
    <w:rsid w:val="00C90FCE"/>
    <w:rsid w:val="00CB5E37"/>
    <w:rsid w:val="00CE0E9A"/>
    <w:rsid w:val="00CE20CE"/>
    <w:rsid w:val="00CE2848"/>
    <w:rsid w:val="00CE4579"/>
    <w:rsid w:val="00CE6153"/>
    <w:rsid w:val="00CF3328"/>
    <w:rsid w:val="00CF653B"/>
    <w:rsid w:val="00D12EB2"/>
    <w:rsid w:val="00D140E4"/>
    <w:rsid w:val="00D235D8"/>
    <w:rsid w:val="00D479AE"/>
    <w:rsid w:val="00D547B7"/>
    <w:rsid w:val="00D644D8"/>
    <w:rsid w:val="00D73BF2"/>
    <w:rsid w:val="00D91763"/>
    <w:rsid w:val="00DB116C"/>
    <w:rsid w:val="00DD1C92"/>
    <w:rsid w:val="00DD6CE4"/>
    <w:rsid w:val="00DE2D31"/>
    <w:rsid w:val="00DE52E1"/>
    <w:rsid w:val="00DF7DAD"/>
    <w:rsid w:val="00E03D74"/>
    <w:rsid w:val="00E1745F"/>
    <w:rsid w:val="00E451B2"/>
    <w:rsid w:val="00E71394"/>
    <w:rsid w:val="00E85265"/>
    <w:rsid w:val="00E907BC"/>
    <w:rsid w:val="00E93D76"/>
    <w:rsid w:val="00E973EE"/>
    <w:rsid w:val="00EA07EE"/>
    <w:rsid w:val="00EC2D9B"/>
    <w:rsid w:val="00EC2F7B"/>
    <w:rsid w:val="00EE62BF"/>
    <w:rsid w:val="00F03688"/>
    <w:rsid w:val="00F12B52"/>
    <w:rsid w:val="00F34754"/>
    <w:rsid w:val="00F46BBD"/>
    <w:rsid w:val="00F53FA0"/>
    <w:rsid w:val="00F6113C"/>
    <w:rsid w:val="00F63034"/>
    <w:rsid w:val="00F82781"/>
    <w:rsid w:val="00F82EF3"/>
    <w:rsid w:val="00FB14B1"/>
    <w:rsid w:val="00FC135F"/>
    <w:rsid w:val="00FC258E"/>
    <w:rsid w:val="00FD0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F5329"/>
  <w15:docId w15:val="{D41477C8-8FD8-4F3B-8C37-88E53CB2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4185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2">
    <w:name w:val="heading 2"/>
    <w:basedOn w:val="Normln"/>
    <w:link w:val="Nadpis2Char"/>
    <w:uiPriority w:val="9"/>
    <w:qFormat/>
    <w:rsid w:val="0004707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399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4E6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C0D3F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04707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msonormal0">
    <w:name w:val="msonormal"/>
    <w:basedOn w:val="Normln"/>
    <w:rsid w:val="00047071"/>
    <w:pPr>
      <w:spacing w:before="100" w:beforeAutospacing="1" w:after="100" w:afterAutospacing="1"/>
    </w:pPr>
    <w:rPr>
      <w:rFonts w:eastAsia="Times New Roman"/>
      <w:lang w:eastAsia="cs-CZ"/>
    </w:rPr>
  </w:style>
  <w:style w:type="character" w:styleId="Siln">
    <w:name w:val="Strong"/>
    <w:basedOn w:val="Standardnpsmoodstavce"/>
    <w:uiPriority w:val="22"/>
    <w:qFormat/>
    <w:rsid w:val="0004707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047071"/>
    <w:rPr>
      <w:color w:val="800080"/>
      <w:u w:val="single"/>
    </w:rPr>
  </w:style>
  <w:style w:type="character" w:styleId="Zdraznn">
    <w:name w:val="Emphasis"/>
    <w:basedOn w:val="Standardnpsmoodstavce"/>
    <w:uiPriority w:val="20"/>
    <w:qFormat/>
    <w:rsid w:val="00047071"/>
    <w:rPr>
      <w:i/>
      <w:iCs/>
    </w:rPr>
  </w:style>
  <w:style w:type="paragraph" w:customStyle="1" w:styleId="default">
    <w:name w:val="default"/>
    <w:basedOn w:val="Normln"/>
    <w:rsid w:val="00047071"/>
    <w:pPr>
      <w:spacing w:before="100" w:beforeAutospacing="1" w:after="100" w:afterAutospacing="1"/>
    </w:pPr>
    <w:rPr>
      <w:rFonts w:eastAsia="Times New Roman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47071"/>
    <w:pPr>
      <w:spacing w:before="100" w:beforeAutospacing="1" w:after="100" w:afterAutospacing="1"/>
    </w:pPr>
    <w:rPr>
      <w:rFonts w:eastAsia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47071"/>
    <w:pPr>
      <w:spacing w:before="100" w:beforeAutospacing="1" w:after="100" w:afterAutospacing="1"/>
    </w:pPr>
    <w:rPr>
      <w:rFonts w:eastAsia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4707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4707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47071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4707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47071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E0CF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E0CFB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CE45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457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E45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4579"/>
    <w:rPr>
      <w:rFonts w:ascii="Times New Roman" w:eastAsia="SimSun" w:hAnsi="Times New Roman" w:cs="Times New Roman"/>
      <w:sz w:val="24"/>
      <w:szCs w:val="24"/>
      <w:lang w:eastAsia="zh-CN"/>
    </w:rPr>
  </w:style>
  <w:style w:type="table" w:styleId="Mkatabulky">
    <w:name w:val="Table Grid"/>
    <w:basedOn w:val="Normlntabulka"/>
    <w:uiPriority w:val="39"/>
    <w:rsid w:val="00DD1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0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4574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ovajih.ostrava.cz/cs/radnice/urad/odbor-socialni-pece" TargetMode="External"/><Relationship Id="rId18" Type="http://schemas.openxmlformats.org/officeDocument/2006/relationships/hyperlink" Target="https://www.msmt.cz/vzdelavani/socialni-programy/vyhlasky-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ostrava.cz/cs/urad/magistrat/odbory-magistratu/odbor-socialnich-veci-a-zdravotnictvi/oddeleni-socialnich-sluzeb/oblast-prevence-kriminality-a-protidrogove-prevence" TargetMode="External"/><Relationship Id="rId17" Type="http://schemas.openxmlformats.org/officeDocument/2006/relationships/hyperlink" Target="http://www.msmt.cz/vzdelavani/socialni-programy/metodicke-dokumenty-doporuceni-a-pokyn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riceos.cz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kabezpeci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skptvajdy.cz/index.php/specialni-pedagogicke-centrum/uvod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google.com/search?client=firefoxd&amp;q=pedagogicko+psychologick%C3%A1+poradna+ostrav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C450AF3E-28EB-4A4F-A5DE-DC5B11678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4107</Words>
  <Characters>24236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ucitel</cp:lastModifiedBy>
  <cp:revision>2</cp:revision>
  <dcterms:created xsi:type="dcterms:W3CDTF">2024-05-14T05:33:00Z</dcterms:created>
  <dcterms:modified xsi:type="dcterms:W3CDTF">2024-05-14T05:33:00Z</dcterms:modified>
</cp:coreProperties>
</file>